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AB7260" w:rsidRPr="00610EA5" w:rsidRDefault="00AB7260">
      <w:pPr>
        <w:rPr>
          <w:rFonts w:ascii="Arial" w:hAnsi="Arial" w:cs="Arial"/>
          <w:b/>
          <w:sz w:val="22"/>
          <w:szCs w:val="22"/>
          <w:lang w:val="es-ES"/>
        </w:rPr>
      </w:pPr>
    </w:p>
    <w:p w:rsidR="00AB7260" w:rsidRPr="00610EA5" w:rsidRDefault="00AB7260" w:rsidP="00C075B2">
      <w:pPr>
        <w:rPr>
          <w:rFonts w:ascii="Arial" w:hAnsi="Arial" w:cs="Arial"/>
          <w:color w:val="808080"/>
          <w:sz w:val="22"/>
          <w:szCs w:val="22"/>
          <w:lang w:val="es-ES"/>
        </w:rPr>
        <w:sectPr w:rsidR="00AB7260" w:rsidRPr="00610EA5" w:rsidSect="00C075B2">
          <w:headerReference w:type="default" r:id="rId8"/>
          <w:footerReference w:type="default" r:id="rId9"/>
          <w:pgSz w:w="12240" w:h="15840" w:code="1"/>
          <w:pgMar w:top="2268" w:right="1467" w:bottom="2268" w:left="1418" w:header="0" w:footer="0" w:gutter="0"/>
          <w:cols w:space="708"/>
          <w:docGrid w:linePitch="360"/>
        </w:sectPr>
      </w:pPr>
    </w:p>
    <w:p w:rsidR="00AB7260" w:rsidRPr="002016A1" w:rsidRDefault="00E51675" w:rsidP="002016A1">
      <w:pPr>
        <w:spacing w:line="276" w:lineRule="auto"/>
        <w:contextualSpacing/>
        <w:rPr>
          <w:rFonts w:ascii="Arial" w:hAnsi="Arial" w:cs="Arial"/>
          <w:sz w:val="20"/>
          <w:szCs w:val="20"/>
          <w:lang w:val="es-ES"/>
        </w:rPr>
      </w:pPr>
      <w:r w:rsidRPr="002016A1">
        <w:rPr>
          <w:rFonts w:ascii="Arial" w:hAnsi="Arial" w:cs="Arial"/>
          <w:sz w:val="20"/>
          <w:szCs w:val="20"/>
        </w:rPr>
        <w:t>Bogotá DC</w:t>
      </w:r>
    </w:p>
    <w:p w:rsidR="00AB7260" w:rsidRPr="00610EA5" w:rsidRDefault="00AB7260" w:rsidP="00D63979">
      <w:pPr>
        <w:rPr>
          <w:rFonts w:ascii="Arial" w:hAnsi="Arial" w:cs="Arial"/>
        </w:rPr>
      </w:pPr>
    </w:p>
    <w:p w:rsidR="002016A1" w:rsidRPr="0031070F" w:rsidRDefault="00E51675" w:rsidP="0031070F">
      <w:pPr>
        <w:tabs>
          <w:tab w:val="left" w:pos="7335"/>
        </w:tabs>
        <w:rPr>
          <w:rFonts w:ascii="Arial" w:eastAsia="Arial" w:hAnsi="Arial" w:cs="Arial"/>
          <w:sz w:val="22"/>
          <w:szCs w:val="22"/>
        </w:rPr>
      </w:pPr>
      <w:r w:rsidRPr="0031070F">
        <w:rPr>
          <w:rFonts w:ascii="Arial" w:eastAsia="Arial" w:hAnsi="Arial" w:cs="Arial"/>
          <w:sz w:val="22"/>
          <w:szCs w:val="22"/>
        </w:rPr>
        <w:t>Señores</w:t>
      </w:r>
    </w:p>
    <w:p w:rsidR="002016A1" w:rsidRPr="0031070F" w:rsidRDefault="00E51675" w:rsidP="0031070F">
      <w:pPr>
        <w:tabs>
          <w:tab w:val="left" w:pos="7335"/>
        </w:tabs>
        <w:rPr>
          <w:rFonts w:ascii="Arial" w:eastAsia="Arial" w:hAnsi="Arial" w:cs="Arial"/>
          <w:b/>
          <w:sz w:val="22"/>
          <w:szCs w:val="22"/>
        </w:rPr>
      </w:pPr>
      <w:r w:rsidRPr="0031070F">
        <w:rPr>
          <w:rFonts w:ascii="Arial" w:eastAsia="Arial" w:hAnsi="Arial" w:cs="Arial"/>
          <w:b/>
          <w:sz w:val="22"/>
          <w:szCs w:val="22"/>
        </w:rPr>
        <w:t>CONSTRUCCIONES BUEN VIVIR SAS</w:t>
      </w:r>
    </w:p>
    <w:p w:rsidR="002016A1" w:rsidRDefault="00E51675" w:rsidP="0031070F">
      <w:pPr>
        <w:tabs>
          <w:tab w:val="left" w:pos="7335"/>
        </w:tabs>
        <w:rPr>
          <w:rFonts w:ascii="Arial" w:eastAsia="Arial" w:hAnsi="Arial" w:cs="Arial"/>
          <w:sz w:val="22"/>
          <w:szCs w:val="22"/>
        </w:rPr>
      </w:pPr>
      <w:r w:rsidRPr="0031070F">
        <w:rPr>
          <w:rFonts w:ascii="Arial" w:eastAsia="Arial" w:hAnsi="Arial" w:cs="Arial"/>
          <w:sz w:val="22"/>
          <w:szCs w:val="22"/>
        </w:rPr>
        <w:t>Teléfono: (601) 7460395</w:t>
      </w:r>
    </w:p>
    <w:p w:rsidR="00EE3E65" w:rsidRPr="0031070F" w:rsidRDefault="00EE3E65" w:rsidP="0031070F">
      <w:pPr>
        <w:tabs>
          <w:tab w:val="left" w:pos="7335"/>
        </w:tabs>
        <w:rPr>
          <w:rFonts w:ascii="Arial" w:eastAsia="Arial" w:hAnsi="Arial" w:cs="Arial"/>
          <w:sz w:val="22"/>
          <w:szCs w:val="22"/>
        </w:rPr>
      </w:pPr>
      <w:r>
        <w:rPr>
          <w:rFonts w:ascii="Arial" w:eastAsia="Arial" w:hAnsi="Arial" w:cs="Arial"/>
          <w:sz w:val="22"/>
          <w:szCs w:val="22"/>
        </w:rPr>
        <w:t xml:space="preserve">Dirección: </w:t>
      </w:r>
      <w:r w:rsidRPr="00EE3E65">
        <w:rPr>
          <w:rFonts w:ascii="Arial" w:eastAsia="Arial" w:hAnsi="Arial" w:cs="Arial"/>
          <w:sz w:val="22"/>
          <w:szCs w:val="22"/>
        </w:rPr>
        <w:t>Avenida Calle 45 No. 108 A – 50 Oficina 501</w:t>
      </w:r>
    </w:p>
    <w:p w:rsidR="002016A1" w:rsidRPr="0031070F" w:rsidRDefault="00E51675" w:rsidP="0031070F">
      <w:pPr>
        <w:tabs>
          <w:tab w:val="left" w:pos="7335"/>
        </w:tabs>
        <w:rPr>
          <w:rFonts w:ascii="Arial" w:eastAsia="Arial" w:hAnsi="Arial" w:cs="Arial"/>
          <w:sz w:val="22"/>
          <w:szCs w:val="22"/>
        </w:rPr>
      </w:pPr>
      <w:r w:rsidRPr="0031070F">
        <w:rPr>
          <w:rFonts w:ascii="Arial" w:eastAsia="Arial" w:hAnsi="Arial" w:cs="Arial"/>
          <w:sz w:val="22"/>
          <w:szCs w:val="22"/>
        </w:rPr>
        <w:t xml:space="preserve">Correos electrónicos: </w:t>
      </w:r>
      <w:hyperlink r:id="rId10" w:history="1">
        <w:r w:rsidRPr="0031070F">
          <w:rPr>
            <w:rFonts w:ascii="Arial" w:eastAsia="Arial" w:hAnsi="Arial" w:cs="Arial"/>
            <w:color w:val="0000FF"/>
            <w:sz w:val="22"/>
            <w:szCs w:val="22"/>
            <w:highlight w:val="white"/>
            <w:u w:val="single"/>
          </w:rPr>
          <w:t>g.taborda@buenvivirconstrucciones.com</w:t>
        </w:r>
      </w:hyperlink>
      <w:r w:rsidR="0031070F">
        <w:rPr>
          <w:rFonts w:ascii="Arial" w:eastAsia="Arial" w:hAnsi="Arial" w:cs="Arial"/>
          <w:sz w:val="22"/>
          <w:szCs w:val="22"/>
        </w:rPr>
        <w:t xml:space="preserve"> - </w:t>
      </w:r>
      <w:hyperlink r:id="rId11" w:history="1">
        <w:r w:rsidR="0031070F" w:rsidRPr="00225D8C">
          <w:rPr>
            <w:rStyle w:val="Hipervnculo"/>
            <w:rFonts w:ascii="Arial" w:eastAsia="Arial" w:hAnsi="Arial" w:cs="Arial"/>
            <w:sz w:val="22"/>
            <w:szCs w:val="22"/>
            <w:highlight w:val="white"/>
          </w:rPr>
          <w:t>d.diosa@buenvivirconstrucciones.com</w:t>
        </w:r>
      </w:hyperlink>
      <w:r w:rsidR="0031070F">
        <w:rPr>
          <w:rFonts w:ascii="Arial" w:eastAsia="Arial" w:hAnsi="Arial" w:cs="Arial"/>
          <w:color w:val="0000FF"/>
          <w:sz w:val="22"/>
          <w:szCs w:val="22"/>
          <w:u w:val="single"/>
        </w:rPr>
        <w:t xml:space="preserve"> - </w:t>
      </w:r>
      <w:hyperlink r:id="rId12" w:history="1">
        <w:r w:rsidR="0031070F" w:rsidRPr="00225D8C">
          <w:rPr>
            <w:rStyle w:val="Hipervnculo"/>
            <w:rFonts w:ascii="Arial" w:eastAsia="Arial" w:hAnsi="Arial" w:cs="Arial"/>
            <w:sz w:val="22"/>
            <w:szCs w:val="22"/>
          </w:rPr>
          <w:t>info@buenvivirconstrucciones.com</w:t>
        </w:r>
      </w:hyperlink>
      <w:r w:rsidR="0031070F">
        <w:rPr>
          <w:rFonts w:ascii="Arial" w:eastAsia="Arial" w:hAnsi="Arial" w:cs="Arial"/>
          <w:color w:val="0000FF"/>
          <w:sz w:val="22"/>
          <w:szCs w:val="22"/>
          <w:u w:val="single"/>
        </w:rPr>
        <w:t xml:space="preserve"> - </w:t>
      </w:r>
      <w:r w:rsidR="00EE3E65" w:rsidRPr="00EE3E65">
        <w:rPr>
          <w:rFonts w:ascii="Arial" w:eastAsia="Arial" w:hAnsi="Arial" w:cs="Arial"/>
          <w:color w:val="0000FF"/>
          <w:sz w:val="22"/>
          <w:szCs w:val="22"/>
          <w:u w:val="single"/>
        </w:rPr>
        <w:t>forestalserviurban@gmail.com</w:t>
      </w:r>
    </w:p>
    <w:p w:rsidR="002016A1" w:rsidRPr="0031070F" w:rsidRDefault="00E51675" w:rsidP="0031070F">
      <w:pPr>
        <w:tabs>
          <w:tab w:val="left" w:pos="7845"/>
        </w:tabs>
        <w:rPr>
          <w:rFonts w:ascii="Arial" w:eastAsia="Arial" w:hAnsi="Arial" w:cs="Arial"/>
          <w:sz w:val="22"/>
          <w:szCs w:val="22"/>
        </w:rPr>
      </w:pPr>
      <w:r w:rsidRPr="0031070F">
        <w:rPr>
          <w:rFonts w:ascii="Arial" w:eastAsia="Arial" w:hAnsi="Arial" w:cs="Arial"/>
          <w:sz w:val="22"/>
          <w:szCs w:val="22"/>
        </w:rPr>
        <w:t>Ciudad</w:t>
      </w:r>
    </w:p>
    <w:p w:rsidR="002016A1" w:rsidRPr="0031070F" w:rsidRDefault="002016A1" w:rsidP="0031070F">
      <w:pPr>
        <w:rPr>
          <w:rFonts w:ascii="Arial" w:eastAsia="Arial" w:hAnsi="Arial" w:cs="Arial"/>
          <w:sz w:val="22"/>
          <w:szCs w:val="22"/>
        </w:rPr>
      </w:pPr>
    </w:p>
    <w:p w:rsidR="002016A1" w:rsidRPr="0031070F" w:rsidRDefault="00E51675" w:rsidP="0031070F">
      <w:pPr>
        <w:ind w:left="1416" w:hanging="1416"/>
        <w:jc w:val="both"/>
        <w:rPr>
          <w:rFonts w:ascii="Arial" w:eastAsia="Arial" w:hAnsi="Arial" w:cs="Arial"/>
          <w:sz w:val="22"/>
          <w:szCs w:val="22"/>
        </w:rPr>
      </w:pPr>
      <w:r w:rsidRPr="0031070F">
        <w:rPr>
          <w:rFonts w:ascii="Arial" w:eastAsia="Arial" w:hAnsi="Arial" w:cs="Arial"/>
          <w:b/>
          <w:sz w:val="22"/>
          <w:szCs w:val="22"/>
        </w:rPr>
        <w:t>Referencia:</w:t>
      </w:r>
      <w:bookmarkStart w:id="2" w:name="bookmark=id.8jj0r5n4mnf4" w:colFirst="0" w:colLast="0"/>
      <w:bookmarkEnd w:id="2"/>
      <w:r w:rsidRPr="0031070F">
        <w:rPr>
          <w:rFonts w:ascii="Arial" w:eastAsia="Arial" w:hAnsi="Arial" w:cs="Arial"/>
          <w:sz w:val="22"/>
          <w:szCs w:val="22"/>
        </w:rPr>
        <w:t xml:space="preserve"> </w:t>
      </w:r>
      <w:r w:rsidRPr="0031070F">
        <w:rPr>
          <w:rFonts w:ascii="Arial" w:eastAsia="Arial" w:hAnsi="Arial" w:cs="Arial"/>
          <w:sz w:val="22"/>
          <w:szCs w:val="22"/>
        </w:rPr>
        <w:tab/>
        <w:t>Requerimiento de información complementa</w:t>
      </w:r>
      <w:r w:rsidRPr="0031070F">
        <w:rPr>
          <w:rFonts w:ascii="Arial" w:eastAsia="Arial" w:hAnsi="Arial" w:cs="Arial"/>
          <w:sz w:val="22"/>
          <w:szCs w:val="22"/>
        </w:rPr>
        <w:t>ria (visita técnica de evaluación silvicultural) dentro del trámite con radicado inicial</w:t>
      </w:r>
      <w:r w:rsidR="00EE3E65">
        <w:rPr>
          <w:rFonts w:ascii="Arial" w:eastAsia="Arial" w:hAnsi="Arial" w:cs="Arial"/>
          <w:sz w:val="22"/>
          <w:szCs w:val="22"/>
        </w:rPr>
        <w:t xml:space="preserve"> No. </w:t>
      </w:r>
      <w:r w:rsidRPr="0031070F">
        <w:rPr>
          <w:rFonts w:ascii="Arial" w:eastAsia="Arial" w:hAnsi="Arial" w:cs="Arial"/>
          <w:b/>
          <w:sz w:val="22"/>
          <w:szCs w:val="22"/>
        </w:rPr>
        <w:t xml:space="preserve">2025ER51076 </w:t>
      </w:r>
      <w:r w:rsidRPr="0031070F">
        <w:rPr>
          <w:rFonts w:ascii="Arial" w:eastAsia="Arial" w:hAnsi="Arial" w:cs="Arial"/>
          <w:sz w:val="22"/>
          <w:szCs w:val="22"/>
        </w:rPr>
        <w:t xml:space="preserve">del </w:t>
      </w:r>
      <w:r w:rsidR="00EE3E65">
        <w:rPr>
          <w:rFonts w:ascii="Arial" w:eastAsia="Arial" w:hAnsi="Arial" w:cs="Arial"/>
          <w:sz w:val="22"/>
          <w:szCs w:val="22"/>
        </w:rPr>
        <w:t>7 de marzo de 2025</w:t>
      </w:r>
      <w:r w:rsidRPr="0031070F">
        <w:rPr>
          <w:rFonts w:ascii="Arial" w:eastAsia="Arial" w:hAnsi="Arial" w:cs="Arial"/>
          <w:sz w:val="22"/>
          <w:szCs w:val="22"/>
        </w:rPr>
        <w:t xml:space="preserve">. Expediente: </w:t>
      </w:r>
      <w:r w:rsidRPr="0031070F">
        <w:rPr>
          <w:rFonts w:ascii="Arial" w:eastAsia="Arial" w:hAnsi="Arial" w:cs="Arial"/>
          <w:b/>
          <w:sz w:val="22"/>
          <w:szCs w:val="22"/>
        </w:rPr>
        <w:t>SDA-03-2025-1195</w:t>
      </w:r>
      <w:r w:rsidRPr="0031070F">
        <w:rPr>
          <w:rFonts w:ascii="Arial" w:eastAsia="Arial" w:hAnsi="Arial" w:cs="Arial"/>
          <w:sz w:val="22"/>
          <w:szCs w:val="22"/>
        </w:rPr>
        <w:t>. (</w:t>
      </w:r>
      <w:r w:rsidRPr="0031070F">
        <w:rPr>
          <w:rFonts w:ascii="Arial" w:eastAsia="Arial" w:hAnsi="Arial" w:cs="Arial"/>
          <w:i/>
          <w:sz w:val="22"/>
          <w:szCs w:val="22"/>
          <w:u w:val="single"/>
        </w:rPr>
        <w:t>Al contestar cite el número del radicado de la referencia</w:t>
      </w:r>
      <w:r w:rsidRPr="0031070F">
        <w:rPr>
          <w:rFonts w:ascii="Arial" w:eastAsia="Arial" w:hAnsi="Arial" w:cs="Arial"/>
          <w:sz w:val="22"/>
          <w:szCs w:val="22"/>
        </w:rPr>
        <w:t xml:space="preserve">). </w:t>
      </w:r>
    </w:p>
    <w:p w:rsidR="002016A1" w:rsidRPr="0031070F" w:rsidRDefault="002016A1" w:rsidP="0031070F">
      <w:pPr>
        <w:rPr>
          <w:rFonts w:ascii="Arial" w:eastAsia="Arial" w:hAnsi="Arial" w:cs="Arial"/>
          <w:sz w:val="22"/>
          <w:szCs w:val="22"/>
        </w:rPr>
      </w:pPr>
    </w:p>
    <w:p w:rsidR="002016A1" w:rsidRPr="0031070F" w:rsidRDefault="00E51675" w:rsidP="0031070F">
      <w:pPr>
        <w:rPr>
          <w:rFonts w:ascii="Arial" w:eastAsia="Arial" w:hAnsi="Arial" w:cs="Arial"/>
          <w:sz w:val="22"/>
          <w:szCs w:val="22"/>
        </w:rPr>
      </w:pPr>
      <w:bookmarkStart w:id="3" w:name="bookmark=id.liactg762sq" w:colFirst="0" w:colLast="0"/>
      <w:bookmarkEnd w:id="3"/>
      <w:r w:rsidRPr="0031070F">
        <w:rPr>
          <w:rFonts w:ascii="Arial" w:eastAsia="Arial" w:hAnsi="Arial" w:cs="Arial"/>
          <w:sz w:val="22"/>
          <w:szCs w:val="22"/>
        </w:rPr>
        <w:t>Cordial saludo,</w:t>
      </w:r>
    </w:p>
    <w:p w:rsidR="002016A1" w:rsidRPr="0031070F" w:rsidRDefault="002016A1" w:rsidP="0031070F">
      <w:pPr>
        <w:rPr>
          <w:rFonts w:ascii="Arial" w:eastAsia="Arial" w:hAnsi="Arial" w:cs="Arial"/>
          <w:i/>
          <w:sz w:val="22"/>
          <w:szCs w:val="22"/>
        </w:rPr>
      </w:pPr>
    </w:p>
    <w:p w:rsidR="002016A1" w:rsidRPr="0031070F" w:rsidRDefault="00E51675" w:rsidP="0031070F">
      <w:pPr>
        <w:jc w:val="both"/>
        <w:rPr>
          <w:rFonts w:ascii="Arial" w:eastAsia="Arial" w:hAnsi="Arial" w:cs="Arial"/>
          <w:sz w:val="22"/>
          <w:szCs w:val="22"/>
        </w:rPr>
      </w:pPr>
      <w:r w:rsidRPr="0031070F">
        <w:rPr>
          <w:rFonts w:ascii="Arial" w:eastAsia="Arial" w:hAnsi="Arial" w:cs="Arial"/>
          <w:sz w:val="22"/>
          <w:szCs w:val="22"/>
        </w:rPr>
        <w:t>En atención al radicado d</w:t>
      </w:r>
      <w:r w:rsidRPr="0031070F">
        <w:rPr>
          <w:rFonts w:ascii="Arial" w:eastAsia="Arial" w:hAnsi="Arial" w:cs="Arial"/>
          <w:sz w:val="22"/>
          <w:szCs w:val="22"/>
        </w:rPr>
        <w:t>e la referencia, relacionado con la solicitud de autorización de actividades silviculturales para dos (2) individuos arbóreos ubicados en espacio privado en la Carrera 62 No. 165 A - 75, en la localidad de Suba de la ciudad de Bogotá D.C., para la ejecució</w:t>
      </w:r>
      <w:r w:rsidRPr="0031070F">
        <w:rPr>
          <w:rFonts w:ascii="Arial" w:eastAsia="Arial" w:hAnsi="Arial" w:cs="Arial"/>
          <w:sz w:val="22"/>
          <w:szCs w:val="22"/>
        </w:rPr>
        <w:t>n del proyecto denominado “</w:t>
      </w:r>
      <w:r w:rsidRPr="0031070F">
        <w:rPr>
          <w:rFonts w:ascii="Arial" w:eastAsia="Arial" w:hAnsi="Arial" w:cs="Arial"/>
          <w:i/>
          <w:sz w:val="22"/>
          <w:szCs w:val="22"/>
        </w:rPr>
        <w:t>COLINA RESERVADO</w:t>
      </w:r>
      <w:r w:rsidRPr="0031070F">
        <w:rPr>
          <w:rFonts w:ascii="Arial" w:eastAsia="Arial" w:hAnsi="Arial" w:cs="Arial"/>
          <w:sz w:val="22"/>
          <w:szCs w:val="22"/>
        </w:rPr>
        <w:t xml:space="preserve">”; </w:t>
      </w:r>
      <w:r w:rsidR="00EE3E65" w:rsidRPr="00EE3E65">
        <w:rPr>
          <w:rFonts w:ascii="Arial" w:eastAsia="Arial" w:hAnsi="Arial" w:cs="Arial"/>
          <w:sz w:val="22"/>
          <w:szCs w:val="22"/>
        </w:rPr>
        <w:t>nos permitimos informar lo siguiente:</w:t>
      </w:r>
    </w:p>
    <w:p w:rsidR="002016A1" w:rsidRPr="0031070F" w:rsidRDefault="002016A1" w:rsidP="0031070F">
      <w:pPr>
        <w:jc w:val="both"/>
        <w:rPr>
          <w:rFonts w:ascii="Arial" w:eastAsia="Arial" w:hAnsi="Arial" w:cs="Arial"/>
          <w:color w:val="FF0000"/>
          <w:sz w:val="22"/>
          <w:szCs w:val="22"/>
        </w:rPr>
      </w:pPr>
    </w:p>
    <w:p w:rsidR="00EE3E65" w:rsidRDefault="00E51675" w:rsidP="0031070F">
      <w:pPr>
        <w:jc w:val="both"/>
        <w:rPr>
          <w:rFonts w:ascii="Arial" w:eastAsia="Arial" w:hAnsi="Arial" w:cs="Arial"/>
          <w:sz w:val="22"/>
          <w:szCs w:val="22"/>
        </w:rPr>
      </w:pPr>
      <w:r w:rsidRPr="0031070F">
        <w:rPr>
          <w:rFonts w:ascii="Arial" w:eastAsia="Arial" w:hAnsi="Arial" w:cs="Arial"/>
          <w:sz w:val="22"/>
          <w:szCs w:val="22"/>
        </w:rPr>
        <w:t>Con ocasión a la solicitud presentada, y luego de verificado el cumplimiento de los requis</w:t>
      </w:r>
      <w:r w:rsidRPr="0031070F">
        <w:rPr>
          <w:rFonts w:ascii="Arial" w:eastAsia="Arial" w:hAnsi="Arial" w:cs="Arial"/>
          <w:sz w:val="22"/>
          <w:szCs w:val="22"/>
        </w:rPr>
        <w:t xml:space="preserve">itos exigidos, esta Autoridad Ambiental mediante el Auto </w:t>
      </w:r>
      <w:r w:rsidRPr="0031070F">
        <w:rPr>
          <w:rFonts w:ascii="Arial" w:eastAsia="Arial" w:hAnsi="Arial" w:cs="Arial"/>
          <w:b/>
          <w:sz w:val="22"/>
          <w:szCs w:val="22"/>
        </w:rPr>
        <w:t xml:space="preserve">No. 04843 </w:t>
      </w:r>
      <w:r w:rsidRPr="0031070F">
        <w:rPr>
          <w:rFonts w:ascii="Arial" w:eastAsia="Arial" w:hAnsi="Arial" w:cs="Arial"/>
          <w:sz w:val="22"/>
          <w:szCs w:val="22"/>
        </w:rPr>
        <w:t>del 21</w:t>
      </w:r>
      <w:r w:rsidR="00EE3E65">
        <w:rPr>
          <w:rFonts w:ascii="Arial" w:eastAsia="Arial" w:hAnsi="Arial" w:cs="Arial"/>
          <w:sz w:val="22"/>
          <w:szCs w:val="22"/>
        </w:rPr>
        <w:t xml:space="preserve"> de julio de 2025, </w:t>
      </w:r>
      <w:r w:rsidRPr="0031070F">
        <w:rPr>
          <w:rFonts w:ascii="Arial" w:eastAsia="Arial" w:hAnsi="Arial" w:cs="Arial"/>
          <w:sz w:val="22"/>
          <w:szCs w:val="22"/>
        </w:rPr>
        <w:t>inici</w:t>
      </w:r>
      <w:r w:rsidR="00EE3E65">
        <w:rPr>
          <w:rFonts w:ascii="Arial" w:eastAsia="Arial" w:hAnsi="Arial" w:cs="Arial"/>
          <w:sz w:val="22"/>
          <w:szCs w:val="22"/>
        </w:rPr>
        <w:t>ó</w:t>
      </w:r>
      <w:r w:rsidRPr="0031070F">
        <w:rPr>
          <w:rFonts w:ascii="Arial" w:eastAsia="Arial" w:hAnsi="Arial" w:cs="Arial"/>
          <w:sz w:val="22"/>
          <w:szCs w:val="22"/>
        </w:rPr>
        <w:t xml:space="preserve"> el trámite administrativo ambiental </w:t>
      </w:r>
      <w:r w:rsidR="00EE3E65">
        <w:rPr>
          <w:rFonts w:ascii="Arial" w:eastAsia="Arial" w:hAnsi="Arial" w:cs="Arial"/>
          <w:sz w:val="22"/>
          <w:szCs w:val="22"/>
        </w:rPr>
        <w:t xml:space="preserve">a favor </w:t>
      </w:r>
      <w:r w:rsidR="00EE3E65" w:rsidRPr="00EE3E65">
        <w:rPr>
          <w:rFonts w:ascii="Arial" w:eastAsia="Arial" w:hAnsi="Arial" w:cs="Arial"/>
          <w:sz w:val="22"/>
          <w:szCs w:val="22"/>
        </w:rPr>
        <w:t>de la sociedad FIDUCIARIA CAJA SOCIAL S.A., con NIT. 860.501.448 – 6, como vocera de del patrimonio autónomo denominado FIDEICOMISO COLINA RESERVADO con NIT. 830.054.090-6, a través de su representante legal o quien haga sus veces, en calidad de propietario, y la sociedad CONSTRUCCIONES BUEN VIVIR S.A.S. con NIT. 900.085.546 – 9, a través de su representante</w:t>
      </w:r>
      <w:r w:rsidR="00EE3E65">
        <w:rPr>
          <w:rFonts w:ascii="Arial" w:eastAsia="Arial" w:hAnsi="Arial" w:cs="Arial"/>
          <w:sz w:val="22"/>
          <w:szCs w:val="22"/>
        </w:rPr>
        <w:t xml:space="preserve"> </w:t>
      </w:r>
      <w:r w:rsidR="00EE3E65" w:rsidRPr="00EE3E65">
        <w:rPr>
          <w:rFonts w:ascii="Arial" w:eastAsia="Arial" w:hAnsi="Arial" w:cs="Arial"/>
          <w:sz w:val="22"/>
          <w:szCs w:val="22"/>
        </w:rPr>
        <w:t xml:space="preserve">legal o quien haga sus veces, en calidad de solicitante </w:t>
      </w:r>
      <w:r w:rsidR="00EE3E65">
        <w:rPr>
          <w:rFonts w:ascii="Arial" w:eastAsia="Arial" w:hAnsi="Arial" w:cs="Arial"/>
          <w:sz w:val="22"/>
          <w:szCs w:val="22"/>
        </w:rPr>
        <w:t>–</w:t>
      </w:r>
      <w:r w:rsidR="00EE3E65" w:rsidRPr="00EE3E65">
        <w:rPr>
          <w:rFonts w:ascii="Arial" w:eastAsia="Arial" w:hAnsi="Arial" w:cs="Arial"/>
          <w:sz w:val="22"/>
          <w:szCs w:val="22"/>
        </w:rPr>
        <w:t xml:space="preserve"> fideicomitente</w:t>
      </w:r>
      <w:r w:rsidR="00EE3E65">
        <w:rPr>
          <w:rFonts w:ascii="Arial" w:eastAsia="Arial" w:hAnsi="Arial" w:cs="Arial"/>
          <w:sz w:val="22"/>
          <w:szCs w:val="22"/>
        </w:rPr>
        <w:t xml:space="preserve">, </w:t>
      </w:r>
      <w:r w:rsidR="00EE3E65" w:rsidRPr="005A370D">
        <w:rPr>
          <w:rFonts w:ascii="Arial" w:hAnsi="Arial" w:cs="Arial"/>
          <w:sz w:val="22"/>
          <w:szCs w:val="22"/>
        </w:rPr>
        <w:t>con el fin de llevar a cabo la intervención silvicultural de los individuos arbóreos solicitados; Acto Administrativo</w:t>
      </w:r>
      <w:r w:rsidR="00EE3E65">
        <w:rPr>
          <w:rFonts w:ascii="Arial" w:hAnsi="Arial" w:cs="Arial"/>
          <w:sz w:val="22"/>
          <w:szCs w:val="22"/>
        </w:rPr>
        <w:t xml:space="preserve"> debidamente</w:t>
      </w:r>
      <w:r w:rsidR="00EE3E65" w:rsidRPr="005A370D">
        <w:rPr>
          <w:rFonts w:ascii="Arial" w:hAnsi="Arial" w:cs="Arial"/>
          <w:sz w:val="22"/>
          <w:szCs w:val="22"/>
        </w:rPr>
        <w:t xml:space="preserve"> notificado y publicado en el Boletín Legal Ambiental de la Entidad</w:t>
      </w:r>
      <w:r w:rsidR="00EE3E65">
        <w:rPr>
          <w:rFonts w:ascii="Arial" w:hAnsi="Arial" w:cs="Arial"/>
          <w:sz w:val="22"/>
          <w:szCs w:val="22"/>
        </w:rPr>
        <w:t>.</w:t>
      </w:r>
    </w:p>
    <w:p w:rsidR="002016A1" w:rsidRPr="0031070F" w:rsidRDefault="002016A1" w:rsidP="0031070F">
      <w:pPr>
        <w:jc w:val="both"/>
        <w:rPr>
          <w:rFonts w:ascii="Arial" w:eastAsia="Arial" w:hAnsi="Arial" w:cs="Arial"/>
          <w:color w:val="FF0000"/>
          <w:sz w:val="22"/>
          <w:szCs w:val="22"/>
        </w:rPr>
      </w:pPr>
    </w:p>
    <w:p w:rsidR="002016A1" w:rsidRPr="0031070F" w:rsidRDefault="00E51675" w:rsidP="0031070F">
      <w:pPr>
        <w:jc w:val="both"/>
        <w:rPr>
          <w:rFonts w:ascii="Arial" w:eastAsia="Arial" w:hAnsi="Arial" w:cs="Arial"/>
          <w:sz w:val="22"/>
          <w:szCs w:val="22"/>
        </w:rPr>
      </w:pPr>
      <w:r w:rsidRPr="0031070F">
        <w:rPr>
          <w:rFonts w:ascii="Arial" w:eastAsia="Arial" w:hAnsi="Arial" w:cs="Arial"/>
          <w:sz w:val="22"/>
          <w:szCs w:val="22"/>
        </w:rPr>
        <w:t xml:space="preserve">Acto seguido, el equipo técnico de </w:t>
      </w:r>
      <w:r w:rsidR="00EE3E65">
        <w:rPr>
          <w:rFonts w:ascii="Arial" w:eastAsia="Arial" w:hAnsi="Arial" w:cs="Arial"/>
          <w:sz w:val="22"/>
          <w:szCs w:val="22"/>
        </w:rPr>
        <w:t>la</w:t>
      </w:r>
      <w:r w:rsidRPr="0031070F">
        <w:rPr>
          <w:rFonts w:ascii="Arial" w:eastAsia="Arial" w:hAnsi="Arial" w:cs="Arial"/>
          <w:sz w:val="22"/>
          <w:szCs w:val="22"/>
        </w:rPr>
        <w:t xml:space="preserve"> Subdirección </w:t>
      </w:r>
      <w:r w:rsidR="00EE3E65">
        <w:rPr>
          <w:rFonts w:ascii="Arial" w:eastAsia="Arial" w:hAnsi="Arial" w:cs="Arial"/>
          <w:sz w:val="22"/>
          <w:szCs w:val="22"/>
        </w:rPr>
        <w:t xml:space="preserve">de Silvicultura de esta Secretaría, </w:t>
      </w:r>
      <w:r w:rsidRPr="0031070F">
        <w:rPr>
          <w:rFonts w:ascii="Arial" w:eastAsia="Arial" w:hAnsi="Arial" w:cs="Arial"/>
          <w:sz w:val="22"/>
          <w:szCs w:val="22"/>
        </w:rPr>
        <w:t xml:space="preserve">adelantó la visita técnica de evaluación silvicultural respectiva en compañía del personal asignado por </w:t>
      </w:r>
      <w:r w:rsidR="00C05995">
        <w:rPr>
          <w:rFonts w:ascii="Arial" w:eastAsia="Arial" w:hAnsi="Arial" w:cs="Arial"/>
          <w:sz w:val="22"/>
          <w:szCs w:val="22"/>
        </w:rPr>
        <w:t xml:space="preserve">la sociedad </w:t>
      </w:r>
      <w:r w:rsidRPr="0031070F">
        <w:rPr>
          <w:rFonts w:ascii="Arial" w:eastAsia="Arial" w:hAnsi="Arial" w:cs="Arial"/>
          <w:sz w:val="22"/>
          <w:szCs w:val="22"/>
        </w:rPr>
        <w:t>CONSTRUCCIONES BUEN VIVIR SAS; diligencia soportada a través d</w:t>
      </w:r>
      <w:r w:rsidRPr="0031070F">
        <w:rPr>
          <w:rFonts w:ascii="Arial" w:eastAsia="Arial" w:hAnsi="Arial" w:cs="Arial"/>
          <w:sz w:val="22"/>
          <w:szCs w:val="22"/>
        </w:rPr>
        <w:t xml:space="preserve">el acta de visita </w:t>
      </w:r>
      <w:r w:rsidRPr="0031070F">
        <w:rPr>
          <w:rFonts w:ascii="Arial" w:eastAsia="Arial" w:hAnsi="Arial" w:cs="Arial"/>
          <w:b/>
          <w:sz w:val="22"/>
          <w:szCs w:val="22"/>
        </w:rPr>
        <w:t xml:space="preserve">No. 43358 </w:t>
      </w:r>
      <w:r w:rsidRPr="0031070F">
        <w:rPr>
          <w:rFonts w:ascii="Arial" w:eastAsia="Arial" w:hAnsi="Arial" w:cs="Arial"/>
          <w:sz w:val="22"/>
          <w:szCs w:val="22"/>
        </w:rPr>
        <w:t>del 17</w:t>
      </w:r>
      <w:r w:rsidR="00C05995">
        <w:rPr>
          <w:rFonts w:ascii="Arial" w:eastAsia="Arial" w:hAnsi="Arial" w:cs="Arial"/>
          <w:sz w:val="22"/>
          <w:szCs w:val="22"/>
        </w:rPr>
        <w:t xml:space="preserve"> de septiembre de </w:t>
      </w:r>
      <w:r w:rsidRPr="0031070F">
        <w:rPr>
          <w:rFonts w:ascii="Arial" w:eastAsia="Arial" w:hAnsi="Arial" w:cs="Arial"/>
          <w:sz w:val="22"/>
          <w:szCs w:val="22"/>
        </w:rPr>
        <w:t>2025. Una vez finalizada la respectiva verificación en campo de la información y/o documentación aportada, así como la posterior validación cartográfica, se encontraron las siguientes inconsistencias:</w:t>
      </w:r>
    </w:p>
    <w:p w:rsidR="002016A1" w:rsidRPr="0031070F" w:rsidRDefault="002016A1" w:rsidP="0031070F">
      <w:pPr>
        <w:jc w:val="both"/>
        <w:rPr>
          <w:rFonts w:ascii="Arial" w:eastAsia="Arial" w:hAnsi="Arial" w:cs="Arial"/>
          <w:sz w:val="22"/>
          <w:szCs w:val="22"/>
        </w:rPr>
      </w:pPr>
    </w:p>
    <w:p w:rsidR="002016A1" w:rsidRPr="0031070F" w:rsidRDefault="00E51675" w:rsidP="0031070F">
      <w:pPr>
        <w:numPr>
          <w:ilvl w:val="0"/>
          <w:numId w:val="3"/>
        </w:numPr>
        <w:pBdr>
          <w:top w:val="nil"/>
          <w:left w:val="nil"/>
          <w:bottom w:val="nil"/>
          <w:right w:val="nil"/>
          <w:between w:val="nil"/>
        </w:pBdr>
        <w:jc w:val="both"/>
        <w:rPr>
          <w:rFonts w:ascii="Arial" w:eastAsia="Arial" w:hAnsi="Arial" w:cs="Arial"/>
          <w:color w:val="000000"/>
          <w:sz w:val="22"/>
          <w:szCs w:val="22"/>
        </w:rPr>
      </w:pPr>
      <w:r w:rsidRPr="0031070F">
        <w:rPr>
          <w:rFonts w:ascii="Arial" w:eastAsia="Arial" w:hAnsi="Arial" w:cs="Arial"/>
          <w:color w:val="000000"/>
          <w:sz w:val="22"/>
          <w:szCs w:val="22"/>
        </w:rPr>
        <w:lastRenderedPageBreak/>
        <w:t>En la cartografía aportada, no se observan las actividades constructivas a desarrollar, dado que, no se superpuso el diseño definitivo del proyecto, y, por ende, no se corrobora la interferencia directa y/o superposición que presentan los individuos arbóre</w:t>
      </w:r>
      <w:r w:rsidRPr="0031070F">
        <w:rPr>
          <w:rFonts w:ascii="Arial" w:eastAsia="Arial" w:hAnsi="Arial" w:cs="Arial"/>
          <w:color w:val="000000"/>
          <w:sz w:val="22"/>
          <w:szCs w:val="22"/>
        </w:rPr>
        <w:t>os solicitados con la obra a realizar; razón por la cual, no es posible justificar técnicamente su intervención silvicultural. Se aclara que, la cartografía debe contener todos los elementos constructivos de la obra; los cuales, requieren ser representados</w:t>
      </w:r>
      <w:r w:rsidRPr="0031070F">
        <w:rPr>
          <w:rFonts w:ascii="Arial" w:eastAsia="Arial" w:hAnsi="Arial" w:cs="Arial"/>
          <w:color w:val="000000"/>
          <w:sz w:val="22"/>
          <w:szCs w:val="22"/>
        </w:rPr>
        <w:t xml:space="preserve"> a través de simbologías, achurados, convenciones, leyenda, acotaciones, etc.</w:t>
      </w:r>
    </w:p>
    <w:p w:rsidR="002016A1" w:rsidRPr="0031070F" w:rsidRDefault="002016A1" w:rsidP="0031070F">
      <w:pPr>
        <w:pBdr>
          <w:top w:val="nil"/>
          <w:left w:val="nil"/>
          <w:bottom w:val="nil"/>
          <w:right w:val="nil"/>
          <w:between w:val="nil"/>
        </w:pBdr>
        <w:ind w:left="720"/>
        <w:jc w:val="both"/>
        <w:rPr>
          <w:rFonts w:ascii="Arial" w:eastAsia="Arial" w:hAnsi="Arial" w:cs="Arial"/>
          <w:color w:val="000000"/>
          <w:sz w:val="22"/>
          <w:szCs w:val="22"/>
        </w:rPr>
      </w:pPr>
    </w:p>
    <w:p w:rsidR="002016A1" w:rsidRPr="0031070F" w:rsidRDefault="00E51675" w:rsidP="0031070F">
      <w:pPr>
        <w:pBdr>
          <w:top w:val="nil"/>
          <w:left w:val="nil"/>
          <w:bottom w:val="nil"/>
          <w:right w:val="nil"/>
          <w:between w:val="nil"/>
        </w:pBdr>
        <w:ind w:left="720"/>
        <w:jc w:val="both"/>
        <w:rPr>
          <w:rFonts w:ascii="Arial" w:eastAsia="Arial" w:hAnsi="Arial" w:cs="Arial"/>
          <w:color w:val="000000"/>
          <w:sz w:val="22"/>
          <w:szCs w:val="22"/>
        </w:rPr>
      </w:pPr>
      <w:r w:rsidRPr="0031070F">
        <w:rPr>
          <w:rFonts w:ascii="Arial" w:eastAsia="Arial" w:hAnsi="Arial" w:cs="Arial"/>
          <w:color w:val="000000"/>
          <w:sz w:val="22"/>
          <w:szCs w:val="22"/>
        </w:rPr>
        <w:t xml:space="preserve">De esta manera, </w:t>
      </w:r>
      <w:r w:rsidRPr="0031070F">
        <w:rPr>
          <w:rFonts w:ascii="Arial" w:eastAsia="Arial" w:hAnsi="Arial" w:cs="Arial"/>
          <w:b/>
          <w:color w:val="000000"/>
          <w:sz w:val="22"/>
          <w:szCs w:val="22"/>
          <w:u w:val="single"/>
        </w:rPr>
        <w:t>se requiere</w:t>
      </w:r>
      <w:r w:rsidRPr="0031070F">
        <w:rPr>
          <w:rFonts w:ascii="Arial" w:eastAsia="Arial" w:hAnsi="Arial" w:cs="Arial"/>
          <w:b/>
          <w:color w:val="000000"/>
          <w:sz w:val="22"/>
          <w:szCs w:val="22"/>
        </w:rPr>
        <w:t xml:space="preserve"> </w:t>
      </w:r>
      <w:r w:rsidRPr="0031070F">
        <w:rPr>
          <w:rFonts w:ascii="Arial" w:eastAsia="Arial" w:hAnsi="Arial" w:cs="Arial"/>
          <w:color w:val="000000"/>
          <w:sz w:val="22"/>
          <w:szCs w:val="22"/>
        </w:rPr>
        <w:t>el ajuste del plano de ubicación exacto (Georreferenciado) en formato digital (archivo PDF) de cada uno de los árboles solicitados, ubicados en el ár</w:t>
      </w:r>
      <w:r w:rsidRPr="0031070F">
        <w:rPr>
          <w:rFonts w:ascii="Arial" w:eastAsia="Arial" w:hAnsi="Arial" w:cs="Arial"/>
          <w:color w:val="000000"/>
          <w:sz w:val="22"/>
          <w:szCs w:val="22"/>
        </w:rPr>
        <w:t>ea del proyecto (Superponiendo el diseño definitivo) a escala 1:500 o la requerida para apreciar la ubicación, numeración e identificación de especie, así como las coordenadas en el sistema adoptado WGS-84 correspondiente a geográficas en formato grados de</w:t>
      </w:r>
      <w:r w:rsidRPr="0031070F">
        <w:rPr>
          <w:rFonts w:ascii="Arial" w:eastAsia="Arial" w:hAnsi="Arial" w:cs="Arial"/>
          <w:color w:val="000000"/>
          <w:sz w:val="22"/>
          <w:szCs w:val="22"/>
        </w:rPr>
        <w:t>cimales (Ej. Latitud: 4.577852 y Longitud: -74.167712) de los vértices del polígono del área influencia del proyecto que abarque todo el inventario forestal, tanto en el plano, como en un archivo Excel.</w:t>
      </w:r>
    </w:p>
    <w:p w:rsidR="002016A1" w:rsidRPr="0031070F" w:rsidRDefault="002016A1" w:rsidP="0031070F">
      <w:pPr>
        <w:ind w:firstLine="708"/>
        <w:jc w:val="both"/>
        <w:rPr>
          <w:rFonts w:ascii="Arial" w:eastAsia="Arial" w:hAnsi="Arial" w:cs="Arial"/>
          <w:sz w:val="22"/>
          <w:szCs w:val="22"/>
        </w:rPr>
      </w:pPr>
    </w:p>
    <w:p w:rsidR="002016A1" w:rsidRPr="0031070F" w:rsidRDefault="00E51675" w:rsidP="0031070F">
      <w:pPr>
        <w:numPr>
          <w:ilvl w:val="0"/>
          <w:numId w:val="3"/>
        </w:numPr>
        <w:pBdr>
          <w:top w:val="nil"/>
          <w:left w:val="nil"/>
          <w:bottom w:val="nil"/>
          <w:right w:val="nil"/>
          <w:between w:val="nil"/>
        </w:pBdr>
        <w:jc w:val="both"/>
        <w:rPr>
          <w:rFonts w:ascii="Arial" w:eastAsia="Arial" w:hAnsi="Arial" w:cs="Arial"/>
          <w:sz w:val="22"/>
          <w:szCs w:val="22"/>
        </w:rPr>
      </w:pPr>
      <w:r w:rsidRPr="0031070F">
        <w:rPr>
          <w:rFonts w:ascii="Arial" w:eastAsia="Arial" w:hAnsi="Arial" w:cs="Arial"/>
          <w:sz w:val="22"/>
          <w:szCs w:val="22"/>
        </w:rPr>
        <w:t xml:space="preserve">Se presentó copia del recibo </w:t>
      </w:r>
      <w:r w:rsidRPr="0031070F">
        <w:rPr>
          <w:rFonts w:ascii="Arial" w:eastAsia="Arial" w:hAnsi="Arial" w:cs="Arial"/>
          <w:b/>
          <w:sz w:val="22"/>
          <w:szCs w:val="22"/>
        </w:rPr>
        <w:t>No. 6514240</w:t>
      </w:r>
      <w:r w:rsidRPr="0031070F">
        <w:rPr>
          <w:rFonts w:ascii="Arial" w:eastAsia="Arial" w:hAnsi="Arial" w:cs="Arial"/>
          <w:sz w:val="22"/>
          <w:szCs w:val="22"/>
        </w:rPr>
        <w:t xml:space="preserve"> por valor d</w:t>
      </w:r>
      <w:r w:rsidRPr="0031070F">
        <w:rPr>
          <w:rFonts w:ascii="Arial" w:eastAsia="Arial" w:hAnsi="Arial" w:cs="Arial"/>
          <w:sz w:val="22"/>
          <w:szCs w:val="22"/>
        </w:rPr>
        <w:t>e CIENTO CINCUENTA Y SEIS MIL QUINIENTOS OCHENTA Y CINCO PESOS ($</w:t>
      </w:r>
      <w:r w:rsidRPr="0031070F">
        <w:rPr>
          <w:rFonts w:ascii="Arial" w:eastAsia="Arial" w:hAnsi="Arial" w:cs="Arial"/>
          <w:sz w:val="22"/>
          <w:szCs w:val="22"/>
        </w:rPr>
        <w:t xml:space="preserve">156.585 M/cte.), cancelando los servicios de EVALUACIÓN; el cual, fue liquidado con base en las tarifas establecidas en la Resolución No. </w:t>
      </w:r>
      <w:r w:rsidRPr="0031070F">
        <w:rPr>
          <w:rFonts w:ascii="Arial" w:eastAsia="Arial" w:hAnsi="Arial" w:cs="Arial"/>
          <w:sz w:val="22"/>
          <w:szCs w:val="22"/>
        </w:rPr>
        <w:t>3034 del</w:t>
      </w:r>
      <w:r w:rsidR="00C05995">
        <w:rPr>
          <w:rFonts w:ascii="Arial" w:eastAsia="Arial" w:hAnsi="Arial" w:cs="Arial"/>
          <w:sz w:val="22"/>
          <w:szCs w:val="22"/>
        </w:rPr>
        <w:t xml:space="preserve"> 26 de diciembre de 2023</w:t>
      </w:r>
      <w:r w:rsidRPr="0031070F">
        <w:rPr>
          <w:rFonts w:ascii="Arial" w:eastAsia="Arial" w:hAnsi="Arial" w:cs="Arial"/>
          <w:sz w:val="22"/>
          <w:szCs w:val="22"/>
        </w:rPr>
        <w:t>. De conformidad con lo anterior</w:t>
      </w:r>
      <w:r w:rsidRPr="0031070F">
        <w:rPr>
          <w:rFonts w:ascii="Arial" w:eastAsia="Arial" w:hAnsi="Arial" w:cs="Arial"/>
          <w:sz w:val="22"/>
          <w:szCs w:val="22"/>
        </w:rPr>
        <w:t xml:space="preserve">, y resaltando que, la solicitud fue presentada formalmente </w:t>
      </w:r>
      <w:r w:rsidRPr="0031070F">
        <w:rPr>
          <w:rFonts w:ascii="Arial" w:eastAsia="Arial" w:hAnsi="Arial" w:cs="Arial"/>
          <w:sz w:val="22"/>
          <w:szCs w:val="22"/>
        </w:rPr>
        <w:t xml:space="preserve">a esta Entidad el </w:t>
      </w:r>
      <w:r w:rsidR="00C05995">
        <w:rPr>
          <w:rFonts w:ascii="Arial" w:eastAsia="Arial" w:hAnsi="Arial" w:cs="Arial"/>
          <w:sz w:val="22"/>
          <w:szCs w:val="22"/>
        </w:rPr>
        <w:t xml:space="preserve">7 de marzo de 2025, </w:t>
      </w:r>
      <w:r w:rsidRPr="0031070F">
        <w:rPr>
          <w:rFonts w:ascii="Arial" w:eastAsia="Arial" w:hAnsi="Arial" w:cs="Arial"/>
          <w:sz w:val="22"/>
          <w:szCs w:val="22"/>
        </w:rPr>
        <w:t xml:space="preserve">fecha en la cual, </w:t>
      </w:r>
      <w:r w:rsidR="00C05995">
        <w:rPr>
          <w:rFonts w:ascii="Arial" w:eastAsia="Arial" w:hAnsi="Arial" w:cs="Arial"/>
          <w:sz w:val="22"/>
          <w:szCs w:val="22"/>
        </w:rPr>
        <w:t xml:space="preserve">ya </w:t>
      </w:r>
      <w:r w:rsidRPr="0031070F">
        <w:rPr>
          <w:rFonts w:ascii="Arial" w:eastAsia="Arial" w:hAnsi="Arial" w:cs="Arial"/>
          <w:sz w:val="22"/>
          <w:szCs w:val="22"/>
        </w:rPr>
        <w:t>estaba vigente la Resolución No. 431 del 25</w:t>
      </w:r>
      <w:r w:rsidR="00C05995">
        <w:rPr>
          <w:rFonts w:ascii="Arial" w:eastAsia="Arial" w:hAnsi="Arial" w:cs="Arial"/>
          <w:sz w:val="22"/>
          <w:szCs w:val="22"/>
        </w:rPr>
        <w:t xml:space="preserve"> de febrero de 2025</w:t>
      </w:r>
      <w:r w:rsidRPr="0031070F">
        <w:rPr>
          <w:rFonts w:ascii="Arial" w:eastAsia="Arial" w:hAnsi="Arial" w:cs="Arial"/>
          <w:sz w:val="22"/>
          <w:szCs w:val="22"/>
        </w:rPr>
        <w:t xml:space="preserve">; </w:t>
      </w:r>
      <w:r w:rsidRPr="0031070F">
        <w:rPr>
          <w:rFonts w:ascii="Arial" w:eastAsia="Arial" w:hAnsi="Arial" w:cs="Arial"/>
          <w:b/>
          <w:sz w:val="22"/>
          <w:szCs w:val="22"/>
          <w:u w:val="single"/>
        </w:rPr>
        <w:t>se requiere</w:t>
      </w:r>
      <w:r w:rsidRPr="0031070F">
        <w:rPr>
          <w:rFonts w:ascii="Arial" w:eastAsia="Arial" w:hAnsi="Arial" w:cs="Arial"/>
          <w:sz w:val="22"/>
          <w:szCs w:val="22"/>
        </w:rPr>
        <w:t xml:space="preserve"> que, el solicitante presente copia de un nuevo recibo cancelando el monto faltante por los servicios de EVALUACIÓN bajo el código E-08-816 PERMISO DE APROVECHAMIENTO FORESTAL. </w:t>
      </w:r>
    </w:p>
    <w:p w:rsidR="002016A1" w:rsidRPr="0031070F" w:rsidRDefault="002016A1" w:rsidP="0031070F">
      <w:pPr>
        <w:pBdr>
          <w:top w:val="nil"/>
          <w:left w:val="nil"/>
          <w:bottom w:val="nil"/>
          <w:right w:val="nil"/>
          <w:between w:val="nil"/>
        </w:pBdr>
        <w:ind w:left="720"/>
        <w:jc w:val="both"/>
        <w:rPr>
          <w:rFonts w:ascii="Arial" w:eastAsia="Arial" w:hAnsi="Arial" w:cs="Arial"/>
          <w:sz w:val="22"/>
          <w:szCs w:val="22"/>
        </w:rPr>
      </w:pPr>
    </w:p>
    <w:p w:rsidR="002016A1" w:rsidRPr="0031070F" w:rsidRDefault="00E51675" w:rsidP="0031070F">
      <w:pPr>
        <w:pBdr>
          <w:top w:val="nil"/>
          <w:left w:val="nil"/>
          <w:bottom w:val="nil"/>
          <w:right w:val="nil"/>
          <w:between w:val="nil"/>
        </w:pBdr>
        <w:ind w:left="720"/>
        <w:jc w:val="both"/>
        <w:rPr>
          <w:rFonts w:ascii="Arial" w:eastAsia="Arial" w:hAnsi="Arial" w:cs="Arial"/>
          <w:sz w:val="22"/>
          <w:szCs w:val="22"/>
        </w:rPr>
      </w:pPr>
      <w:r w:rsidRPr="0031070F">
        <w:rPr>
          <w:rFonts w:ascii="Arial" w:eastAsia="Arial" w:hAnsi="Arial" w:cs="Arial"/>
          <w:sz w:val="22"/>
          <w:szCs w:val="22"/>
        </w:rPr>
        <w:t>Es importante resaltar que, la sumatoria de los valores cancelados para el pr</w:t>
      </w:r>
      <w:r w:rsidRPr="0031070F">
        <w:rPr>
          <w:rFonts w:ascii="Arial" w:eastAsia="Arial" w:hAnsi="Arial" w:cs="Arial"/>
          <w:sz w:val="22"/>
          <w:szCs w:val="22"/>
        </w:rPr>
        <w:t xml:space="preserve">oyecto, obra o actividad deberán estar acorde con las tarifas establecidas en la Resolución </w:t>
      </w:r>
      <w:r w:rsidR="00C05995">
        <w:rPr>
          <w:rFonts w:ascii="Arial" w:eastAsia="Arial" w:hAnsi="Arial" w:cs="Arial"/>
          <w:sz w:val="22"/>
          <w:szCs w:val="22"/>
        </w:rPr>
        <w:t xml:space="preserve">No. </w:t>
      </w:r>
      <w:r w:rsidRPr="0031070F">
        <w:rPr>
          <w:rFonts w:ascii="Arial" w:eastAsia="Arial" w:hAnsi="Arial" w:cs="Arial"/>
          <w:sz w:val="22"/>
          <w:szCs w:val="22"/>
        </w:rPr>
        <w:t>431 de 2025 “</w:t>
      </w:r>
      <w:r w:rsidRPr="0031070F">
        <w:rPr>
          <w:rFonts w:ascii="Arial" w:eastAsia="Arial" w:hAnsi="Arial" w:cs="Arial"/>
          <w:i/>
          <w:sz w:val="22"/>
          <w:szCs w:val="22"/>
        </w:rPr>
        <w:t>Por la cual se establecen las tarifas y el procedimiento de cobro de los servicios de evaluación y seguimiento ambiental y se dictan otras disposicione</w:t>
      </w:r>
      <w:r w:rsidRPr="0031070F">
        <w:rPr>
          <w:rFonts w:ascii="Arial" w:eastAsia="Arial" w:hAnsi="Arial" w:cs="Arial"/>
          <w:i/>
          <w:sz w:val="22"/>
          <w:szCs w:val="22"/>
        </w:rPr>
        <w:t>s</w:t>
      </w:r>
      <w:r w:rsidRPr="0031070F">
        <w:rPr>
          <w:rFonts w:ascii="Arial" w:eastAsia="Arial" w:hAnsi="Arial" w:cs="Arial"/>
          <w:sz w:val="22"/>
          <w:szCs w:val="22"/>
        </w:rPr>
        <w:t xml:space="preserve">”; Acto Administrativo que, rige a partir del </w:t>
      </w:r>
      <w:r w:rsidR="00C05995">
        <w:rPr>
          <w:rFonts w:ascii="Arial" w:eastAsia="Arial" w:hAnsi="Arial" w:cs="Arial"/>
          <w:sz w:val="22"/>
          <w:szCs w:val="22"/>
        </w:rPr>
        <w:t>3 de marzo de 2025.</w:t>
      </w:r>
    </w:p>
    <w:p w:rsidR="002016A1" w:rsidRPr="0031070F" w:rsidRDefault="002016A1" w:rsidP="0031070F">
      <w:pPr>
        <w:pBdr>
          <w:top w:val="nil"/>
          <w:left w:val="nil"/>
          <w:bottom w:val="nil"/>
          <w:right w:val="nil"/>
          <w:between w:val="nil"/>
        </w:pBdr>
        <w:ind w:left="720"/>
        <w:jc w:val="both"/>
        <w:rPr>
          <w:rFonts w:ascii="Arial" w:eastAsia="Arial" w:hAnsi="Arial" w:cs="Arial"/>
          <w:color w:val="FF0000"/>
          <w:sz w:val="22"/>
          <w:szCs w:val="22"/>
        </w:rPr>
      </w:pPr>
    </w:p>
    <w:p w:rsidR="002016A1" w:rsidRPr="0031070F" w:rsidRDefault="00E51675" w:rsidP="0031070F">
      <w:pPr>
        <w:contextualSpacing/>
        <w:jc w:val="both"/>
        <w:rPr>
          <w:rFonts w:ascii="Arial" w:eastAsia="Arial" w:hAnsi="Arial" w:cs="Arial"/>
          <w:sz w:val="22"/>
          <w:szCs w:val="22"/>
        </w:rPr>
      </w:pPr>
      <w:r w:rsidRPr="0031070F">
        <w:rPr>
          <w:rFonts w:ascii="Arial" w:eastAsia="Arial" w:hAnsi="Arial" w:cs="Arial"/>
          <w:sz w:val="22"/>
          <w:szCs w:val="22"/>
        </w:rPr>
        <w:t xml:space="preserve">En ese sentido, se solicita dar respuesta puntual a cada un de las inconsistencias previamente señaladas. Para ello, </w:t>
      </w:r>
      <w:r w:rsidRPr="0031070F">
        <w:rPr>
          <w:rFonts w:ascii="Arial" w:eastAsia="Arial" w:hAnsi="Arial" w:cs="Arial"/>
          <w:b/>
          <w:bCs/>
          <w:sz w:val="22"/>
          <w:szCs w:val="22"/>
          <w:u w:val="single"/>
        </w:rPr>
        <w:t>se concede un plazo de un (1) mes contado a partir del recibo de</w:t>
      </w:r>
      <w:r w:rsidR="00C05995">
        <w:rPr>
          <w:rFonts w:ascii="Arial" w:eastAsia="Arial" w:hAnsi="Arial" w:cs="Arial"/>
          <w:b/>
          <w:bCs/>
          <w:sz w:val="22"/>
          <w:szCs w:val="22"/>
          <w:u w:val="single"/>
        </w:rPr>
        <w:t xml:space="preserve"> la presente</w:t>
      </w:r>
      <w:r w:rsidRPr="0031070F">
        <w:rPr>
          <w:rFonts w:ascii="Arial" w:eastAsia="Arial" w:hAnsi="Arial" w:cs="Arial"/>
          <w:b/>
          <w:bCs/>
          <w:sz w:val="22"/>
          <w:szCs w:val="22"/>
          <w:u w:val="single"/>
        </w:rPr>
        <w:t xml:space="preserve"> comu</w:t>
      </w:r>
      <w:r w:rsidRPr="0031070F">
        <w:rPr>
          <w:rFonts w:ascii="Arial" w:eastAsia="Arial" w:hAnsi="Arial" w:cs="Arial"/>
          <w:b/>
          <w:bCs/>
          <w:sz w:val="22"/>
          <w:szCs w:val="22"/>
          <w:u w:val="single"/>
        </w:rPr>
        <w:t>nica</w:t>
      </w:r>
      <w:r w:rsidR="00C05995">
        <w:rPr>
          <w:rFonts w:ascii="Arial" w:eastAsia="Arial" w:hAnsi="Arial" w:cs="Arial"/>
          <w:b/>
          <w:bCs/>
          <w:sz w:val="22"/>
          <w:szCs w:val="22"/>
          <w:u w:val="single"/>
        </w:rPr>
        <w:t>ción</w:t>
      </w:r>
      <w:r w:rsidRPr="0031070F">
        <w:rPr>
          <w:rFonts w:ascii="Arial" w:eastAsia="Arial" w:hAnsi="Arial" w:cs="Arial"/>
          <w:sz w:val="22"/>
          <w:szCs w:val="22"/>
        </w:rPr>
        <w:t xml:space="preserve">, a fin de que se complete y aporte a esta Subdirección en debida forma la información </w:t>
      </w:r>
      <w:r w:rsidRPr="0031070F">
        <w:rPr>
          <w:rFonts w:ascii="Arial" w:eastAsia="Arial" w:hAnsi="Arial" w:cs="Arial"/>
          <w:sz w:val="22"/>
          <w:szCs w:val="22"/>
        </w:rPr>
        <w:t xml:space="preserve">solicitada.  </w:t>
      </w:r>
    </w:p>
    <w:p w:rsidR="002016A1" w:rsidRPr="0031070F" w:rsidRDefault="002016A1" w:rsidP="0031070F">
      <w:pPr>
        <w:contextualSpacing/>
        <w:jc w:val="both"/>
        <w:rPr>
          <w:rFonts w:ascii="Arial" w:eastAsia="Arial" w:hAnsi="Arial" w:cs="Arial"/>
          <w:sz w:val="22"/>
          <w:szCs w:val="22"/>
        </w:rPr>
      </w:pPr>
    </w:p>
    <w:p w:rsidR="002016A1" w:rsidRPr="0031070F" w:rsidRDefault="00E51675" w:rsidP="0031070F">
      <w:pPr>
        <w:contextualSpacing/>
        <w:jc w:val="both"/>
        <w:rPr>
          <w:rFonts w:ascii="Arial" w:eastAsia="Arial" w:hAnsi="Arial" w:cs="Arial"/>
          <w:sz w:val="22"/>
          <w:szCs w:val="22"/>
        </w:rPr>
      </w:pPr>
      <w:r w:rsidRPr="0031070F">
        <w:rPr>
          <w:rFonts w:ascii="Arial" w:eastAsia="Arial" w:hAnsi="Arial" w:cs="Arial"/>
          <w:sz w:val="22"/>
          <w:szCs w:val="22"/>
        </w:rPr>
        <w:t>Transcurrido dicho término sin que se haya presentado la información y/o documentación</w:t>
      </w:r>
      <w:r w:rsidR="00C05995">
        <w:rPr>
          <w:rFonts w:ascii="Arial" w:eastAsia="Arial" w:hAnsi="Arial" w:cs="Arial"/>
          <w:sz w:val="22"/>
          <w:szCs w:val="22"/>
        </w:rPr>
        <w:t xml:space="preserve"> requerida</w:t>
      </w:r>
      <w:r w:rsidRPr="0031070F">
        <w:rPr>
          <w:rFonts w:ascii="Arial" w:eastAsia="Arial" w:hAnsi="Arial" w:cs="Arial"/>
          <w:sz w:val="22"/>
          <w:szCs w:val="22"/>
        </w:rPr>
        <w:t>, se procederá a emitir un pronun</w:t>
      </w:r>
      <w:r w:rsidRPr="0031070F">
        <w:rPr>
          <w:rFonts w:ascii="Arial" w:eastAsia="Arial" w:hAnsi="Arial" w:cs="Arial"/>
          <w:sz w:val="22"/>
          <w:szCs w:val="22"/>
        </w:rPr>
        <w:t xml:space="preserve">ciamiento de fondo con base en los documentos aportados que reposan en el expediente, salvo que, antes del vencimiento del plazo, </w:t>
      </w:r>
      <w:r w:rsidR="00C05995">
        <w:rPr>
          <w:rFonts w:ascii="Arial" w:eastAsia="Arial" w:hAnsi="Arial" w:cs="Arial"/>
          <w:sz w:val="22"/>
          <w:szCs w:val="22"/>
        </w:rPr>
        <w:t>el solicitante</w:t>
      </w:r>
      <w:r w:rsidRPr="0031070F">
        <w:rPr>
          <w:rFonts w:ascii="Arial" w:eastAsia="Arial" w:hAnsi="Arial" w:cs="Arial"/>
          <w:sz w:val="22"/>
          <w:szCs w:val="22"/>
        </w:rPr>
        <w:t xml:space="preserve"> solicite una prórroga por un término igual.</w:t>
      </w:r>
    </w:p>
    <w:p w:rsidR="002016A1" w:rsidRPr="0031070F" w:rsidRDefault="002016A1" w:rsidP="0031070F">
      <w:pPr>
        <w:contextualSpacing/>
        <w:jc w:val="both"/>
        <w:rPr>
          <w:rFonts w:ascii="Arial" w:eastAsia="Arial" w:hAnsi="Arial" w:cs="Arial"/>
          <w:sz w:val="22"/>
          <w:szCs w:val="22"/>
        </w:rPr>
      </w:pPr>
    </w:p>
    <w:p w:rsidR="002016A1" w:rsidRPr="0031070F" w:rsidRDefault="00E51675" w:rsidP="0031070F">
      <w:pPr>
        <w:contextualSpacing/>
        <w:jc w:val="both"/>
        <w:rPr>
          <w:rFonts w:ascii="Arial" w:eastAsia="Arial" w:hAnsi="Arial" w:cs="Arial"/>
          <w:sz w:val="22"/>
          <w:szCs w:val="22"/>
        </w:rPr>
      </w:pPr>
      <w:r w:rsidRPr="0031070F">
        <w:rPr>
          <w:rFonts w:ascii="Arial" w:eastAsia="Arial" w:hAnsi="Arial" w:cs="Arial"/>
          <w:sz w:val="22"/>
          <w:szCs w:val="22"/>
        </w:rPr>
        <w:t xml:space="preserve">Por otro lado, al momento de la visita técnica de inspección y </w:t>
      </w:r>
      <w:r w:rsidRPr="0031070F">
        <w:rPr>
          <w:rFonts w:ascii="Arial" w:eastAsia="Arial" w:hAnsi="Arial" w:cs="Arial"/>
          <w:sz w:val="22"/>
          <w:szCs w:val="22"/>
        </w:rPr>
        <w:t>evaluación silvicultural, fue posible evidenciar cuatro (4) setos de la especie Eugenia (</w:t>
      </w:r>
      <w:r w:rsidRPr="0031070F">
        <w:rPr>
          <w:rFonts w:ascii="Arial" w:eastAsia="Arial" w:hAnsi="Arial" w:cs="Arial"/>
          <w:i/>
          <w:sz w:val="22"/>
          <w:szCs w:val="22"/>
        </w:rPr>
        <w:t>Eugenia myrtifolia</w:t>
      </w:r>
      <w:r w:rsidRPr="0031070F">
        <w:rPr>
          <w:rFonts w:ascii="Arial" w:eastAsia="Arial" w:hAnsi="Arial" w:cs="Arial"/>
          <w:sz w:val="22"/>
          <w:szCs w:val="22"/>
        </w:rPr>
        <w:t xml:space="preserve">), emplazados dentro del área de influencia directa de la obra al interior del predio privado </w:t>
      </w:r>
      <w:r w:rsidRPr="0031070F">
        <w:rPr>
          <w:rFonts w:ascii="Arial" w:eastAsia="Arial" w:hAnsi="Arial" w:cs="Arial"/>
          <w:sz w:val="22"/>
          <w:szCs w:val="22"/>
        </w:rPr>
        <w:lastRenderedPageBreak/>
        <w:t>ubicado en la Carrera 62 No. 165 A - 75; los cuales, no</w:t>
      </w:r>
      <w:r w:rsidRPr="0031070F">
        <w:rPr>
          <w:rFonts w:ascii="Arial" w:eastAsia="Arial" w:hAnsi="Arial" w:cs="Arial"/>
          <w:sz w:val="22"/>
          <w:szCs w:val="22"/>
        </w:rPr>
        <w:t xml:space="preserve"> fueron incluidos y/o relacionados en la solicitud inicial del trámite en curso. </w:t>
      </w:r>
    </w:p>
    <w:p w:rsidR="002016A1" w:rsidRPr="0031070F" w:rsidRDefault="002016A1" w:rsidP="0031070F">
      <w:pPr>
        <w:contextualSpacing/>
        <w:jc w:val="both"/>
        <w:rPr>
          <w:rFonts w:ascii="Arial" w:eastAsia="Arial" w:hAnsi="Arial" w:cs="Arial"/>
          <w:sz w:val="22"/>
          <w:szCs w:val="22"/>
        </w:rPr>
      </w:pPr>
    </w:p>
    <w:p w:rsidR="002016A1" w:rsidRDefault="00E51675" w:rsidP="0031070F">
      <w:pPr>
        <w:tabs>
          <w:tab w:val="left" w:pos="567"/>
        </w:tabs>
        <w:contextualSpacing/>
        <w:jc w:val="both"/>
        <w:rPr>
          <w:rFonts w:ascii="Arial" w:hAnsi="Arial" w:cs="Arial"/>
          <w:b/>
          <w:i/>
          <w:sz w:val="22"/>
          <w:szCs w:val="22"/>
        </w:rPr>
      </w:pPr>
      <w:r w:rsidRPr="0031070F">
        <w:rPr>
          <w:rFonts w:ascii="Arial" w:eastAsia="Arial" w:hAnsi="Arial" w:cs="Arial"/>
          <w:sz w:val="22"/>
          <w:szCs w:val="22"/>
        </w:rPr>
        <w:t>Así las cosas, se aclara que,</w:t>
      </w:r>
      <w:r w:rsidRPr="0031070F">
        <w:rPr>
          <w:rFonts w:ascii="Arial" w:hAnsi="Arial" w:cs="Arial"/>
          <w:sz w:val="22"/>
          <w:szCs w:val="22"/>
          <w:lang w:val="es-CO"/>
        </w:rPr>
        <w:t xml:space="preserve"> el recurso arbóreo presente en el área de influencia del proyecto debe ser inventariado al 100</w:t>
      </w:r>
      <w:r w:rsidRPr="0031070F">
        <w:rPr>
          <w:rFonts w:ascii="Arial" w:hAnsi="Arial" w:cs="Arial"/>
          <w:sz w:val="22"/>
          <w:szCs w:val="22"/>
          <w:lang w:val="es-CO"/>
        </w:rPr>
        <w:t>%, independientemente de la interferencia que pr</w:t>
      </w:r>
      <w:r w:rsidRPr="0031070F">
        <w:rPr>
          <w:rFonts w:ascii="Arial" w:hAnsi="Arial" w:cs="Arial"/>
          <w:sz w:val="22"/>
          <w:szCs w:val="22"/>
          <w:lang w:val="es-CO"/>
        </w:rPr>
        <w:t xml:space="preserve">esenten con la ejecución de la obra; </w:t>
      </w:r>
      <w:r w:rsidRPr="0031070F">
        <w:rPr>
          <w:rFonts w:ascii="Arial" w:hAnsi="Arial" w:cs="Arial"/>
          <w:sz w:val="22"/>
          <w:szCs w:val="22"/>
        </w:rPr>
        <w:t xml:space="preserve">por tanto, </w:t>
      </w:r>
      <w:r w:rsidRPr="0031070F">
        <w:rPr>
          <w:rFonts w:ascii="Arial" w:hAnsi="Arial" w:cs="Arial"/>
          <w:b/>
          <w:sz w:val="22"/>
          <w:szCs w:val="22"/>
          <w:u w:val="single"/>
        </w:rPr>
        <w:t>el solicitante deberá iniciar y/o radicar una nueva solicitud de autorización de actividades silviculturales,</w:t>
      </w:r>
      <w:r w:rsidRPr="0031070F">
        <w:rPr>
          <w:rFonts w:ascii="Arial" w:hAnsi="Arial" w:cs="Arial"/>
          <w:bCs/>
          <w:sz w:val="22"/>
          <w:szCs w:val="22"/>
        </w:rPr>
        <w:t xml:space="preserve"> </w:t>
      </w:r>
      <w:r w:rsidRPr="0031070F">
        <w:rPr>
          <w:rFonts w:ascii="Arial" w:hAnsi="Arial" w:cs="Arial"/>
          <w:sz w:val="22"/>
          <w:szCs w:val="22"/>
        </w:rPr>
        <w:t xml:space="preserve">de acuerdo con lo dispuesto en el numeral C del </w:t>
      </w:r>
      <w:r w:rsidR="00C05995">
        <w:rPr>
          <w:rFonts w:ascii="Arial" w:hAnsi="Arial" w:cs="Arial"/>
          <w:sz w:val="22"/>
          <w:szCs w:val="22"/>
        </w:rPr>
        <w:t>a</w:t>
      </w:r>
      <w:r w:rsidRPr="0031070F">
        <w:rPr>
          <w:rFonts w:ascii="Arial" w:hAnsi="Arial" w:cs="Arial"/>
          <w:sz w:val="22"/>
          <w:szCs w:val="22"/>
        </w:rPr>
        <w:t xml:space="preserve">rtículo 10 del Decreto Distrital 531 de 2010, donde establece lo siguiente: </w:t>
      </w:r>
    </w:p>
    <w:p w:rsidR="00C05995" w:rsidRDefault="00C05995" w:rsidP="0031070F">
      <w:pPr>
        <w:tabs>
          <w:tab w:val="left" w:pos="567"/>
        </w:tabs>
        <w:contextualSpacing/>
        <w:jc w:val="both"/>
        <w:rPr>
          <w:rFonts w:ascii="Arial" w:hAnsi="Arial" w:cs="Arial"/>
          <w:b/>
          <w:i/>
          <w:sz w:val="22"/>
          <w:szCs w:val="22"/>
        </w:rPr>
      </w:pPr>
    </w:p>
    <w:p w:rsidR="00C05995" w:rsidRDefault="00C05995" w:rsidP="00C05995">
      <w:pPr>
        <w:shd w:val="clear" w:color="auto" w:fill="FFFFFF"/>
        <w:spacing w:before="240" w:after="240"/>
        <w:ind w:left="567" w:right="616"/>
        <w:contextualSpacing/>
        <w:jc w:val="both"/>
        <w:rPr>
          <w:rFonts w:ascii="Arial" w:eastAsia="Arial" w:hAnsi="Arial" w:cs="Arial"/>
          <w:i/>
          <w:sz w:val="22"/>
          <w:szCs w:val="22"/>
          <w:u w:val="single"/>
        </w:rPr>
      </w:pPr>
      <w:r w:rsidRPr="00531D38">
        <w:rPr>
          <w:rFonts w:ascii="Arial" w:eastAsia="Arial" w:hAnsi="Arial" w:cs="Arial"/>
          <w:b/>
          <w:i/>
          <w:sz w:val="22"/>
          <w:szCs w:val="22"/>
        </w:rPr>
        <w:t>Artículo 10°. - Otorgamiento de permisos y autorizaciones.</w:t>
      </w:r>
      <w:r w:rsidRPr="00531D38">
        <w:rPr>
          <w:rFonts w:ascii="Arial" w:eastAsia="Arial" w:hAnsi="Arial" w:cs="Arial"/>
          <w:sz w:val="22"/>
          <w:szCs w:val="22"/>
        </w:rPr>
        <w:t xml:space="preserve"> </w:t>
      </w:r>
      <w:r w:rsidRPr="00531D38">
        <w:rPr>
          <w:rFonts w:ascii="Arial" w:eastAsia="Arial" w:hAnsi="Arial" w:cs="Arial"/>
          <w:i/>
          <w:sz w:val="22"/>
          <w:szCs w:val="22"/>
        </w:rPr>
        <w:t xml:space="preserve">La Secretaría Distrital de Ambiente es la encargada de otorgar los permisos y autorizaciones para el manejo silvicultural en espacio público o privado, teniendo en </w:t>
      </w:r>
      <w:r w:rsidRPr="00B55DEF">
        <w:rPr>
          <w:rFonts w:ascii="Arial" w:eastAsia="Arial" w:hAnsi="Arial" w:cs="Arial"/>
          <w:i/>
          <w:sz w:val="22"/>
          <w:szCs w:val="22"/>
        </w:rPr>
        <w:t xml:space="preserve">cuenta: (…) </w:t>
      </w:r>
      <w:bookmarkStart w:id="4" w:name="_GoBack"/>
      <w:bookmarkEnd w:id="4"/>
    </w:p>
    <w:p w:rsidR="00C05995" w:rsidRDefault="00C05995" w:rsidP="00C05995">
      <w:pPr>
        <w:shd w:val="clear" w:color="auto" w:fill="FFFFFF"/>
        <w:spacing w:before="240" w:after="240"/>
        <w:ind w:left="567" w:right="616"/>
        <w:contextualSpacing/>
        <w:jc w:val="both"/>
        <w:rPr>
          <w:rFonts w:ascii="Arial" w:eastAsia="Arial" w:hAnsi="Arial" w:cs="Arial"/>
          <w:i/>
          <w:sz w:val="22"/>
          <w:szCs w:val="22"/>
          <w:u w:val="single"/>
        </w:rPr>
      </w:pPr>
    </w:p>
    <w:p w:rsidR="00C05995" w:rsidRPr="00C05995" w:rsidRDefault="00C05995" w:rsidP="00C05995">
      <w:pPr>
        <w:shd w:val="clear" w:color="auto" w:fill="FFFFFF"/>
        <w:spacing w:before="240" w:after="240"/>
        <w:ind w:left="567" w:right="616"/>
        <w:contextualSpacing/>
        <w:jc w:val="both"/>
        <w:rPr>
          <w:rFonts w:ascii="Arial" w:eastAsia="Arial" w:hAnsi="Arial" w:cs="Arial"/>
          <w:sz w:val="22"/>
          <w:szCs w:val="22"/>
        </w:rPr>
      </w:pPr>
      <w:r w:rsidRPr="00531D38">
        <w:rPr>
          <w:rFonts w:ascii="Arial" w:eastAsia="Arial" w:hAnsi="Arial" w:cs="Arial"/>
          <w:i/>
          <w:sz w:val="22"/>
          <w:szCs w:val="22"/>
          <w:u w:val="single"/>
        </w:rPr>
        <w:t>c. Cuando el arbolado requiera ser intervenido por la realización de obras de infraestructura, el solicitante radicará en debida forma el proyecto a desarrollar y la Secretaría Distrital de Ambiente previa evaluación técnica emitirá el acto administrativo autorizando la intervención (…)”</w:t>
      </w:r>
      <w:r w:rsidRPr="00531D38">
        <w:rPr>
          <w:rFonts w:ascii="Arial" w:eastAsia="Arial" w:hAnsi="Arial" w:cs="Arial"/>
          <w:sz w:val="22"/>
          <w:szCs w:val="22"/>
        </w:rPr>
        <w:t>.</w:t>
      </w:r>
    </w:p>
    <w:p w:rsidR="002016A1" w:rsidRPr="0031070F" w:rsidRDefault="002016A1" w:rsidP="0031070F">
      <w:pPr>
        <w:contextualSpacing/>
        <w:jc w:val="both"/>
        <w:rPr>
          <w:rFonts w:ascii="Arial" w:hAnsi="Arial" w:cs="Arial"/>
          <w:sz w:val="22"/>
          <w:szCs w:val="22"/>
          <w:lang w:val="es-CO"/>
        </w:rPr>
      </w:pPr>
    </w:p>
    <w:p w:rsidR="002016A1" w:rsidRPr="0031070F" w:rsidRDefault="00E51675" w:rsidP="0031070F">
      <w:pPr>
        <w:spacing w:before="240" w:after="240"/>
        <w:contextualSpacing/>
        <w:jc w:val="both"/>
        <w:rPr>
          <w:rFonts w:ascii="Arial" w:eastAsia="Arial" w:hAnsi="Arial" w:cs="Arial"/>
          <w:sz w:val="22"/>
          <w:szCs w:val="22"/>
        </w:rPr>
      </w:pPr>
      <w:r w:rsidRPr="0031070F">
        <w:rPr>
          <w:rFonts w:ascii="Arial" w:eastAsia="Arial" w:hAnsi="Arial" w:cs="Arial"/>
          <w:sz w:val="22"/>
          <w:szCs w:val="22"/>
        </w:rPr>
        <w:t>Para tal efecto, el representante legal y/o propietario(s) del predio o representante legal de la obra, deberá radi</w:t>
      </w:r>
      <w:r w:rsidRPr="0031070F">
        <w:rPr>
          <w:rFonts w:ascii="Arial" w:eastAsia="Arial" w:hAnsi="Arial" w:cs="Arial"/>
          <w:sz w:val="22"/>
          <w:szCs w:val="22"/>
        </w:rPr>
        <w:t>car en debida forma la solicitud de autorización de actividades silviculturales, cumpliendo con todos los requisitos exigidos por esta Secretaría, los cuales, se encuentran dispuestos en la página de la Entidad, y pueden ser consultados en el siguiente lin</w:t>
      </w:r>
      <w:r w:rsidRPr="0031070F">
        <w:rPr>
          <w:rFonts w:ascii="Arial" w:eastAsia="Arial" w:hAnsi="Arial" w:cs="Arial"/>
          <w:sz w:val="22"/>
          <w:szCs w:val="22"/>
        </w:rPr>
        <w:t>k: :</w:t>
      </w:r>
      <w:hyperlink r:id="rId13" w:history="1">
        <w:r w:rsidRPr="0031070F">
          <w:rPr>
            <w:rFonts w:ascii="Arial" w:eastAsia="Arial" w:hAnsi="Arial" w:cs="Arial"/>
            <w:sz w:val="22"/>
            <w:szCs w:val="22"/>
          </w:rPr>
          <w:t xml:space="preserve"> </w:t>
        </w:r>
      </w:hyperlink>
      <w:r w:rsidRPr="0031070F">
        <w:rPr>
          <w:rFonts w:ascii="Arial" w:hAnsi="Arial" w:cs="Arial"/>
          <w:sz w:val="22"/>
          <w:szCs w:val="22"/>
        </w:rPr>
        <w:t xml:space="preserve"> </w:t>
      </w:r>
      <w:hyperlink r:id="rId14" w:history="1">
        <w:r w:rsidRPr="0031070F">
          <w:rPr>
            <w:rStyle w:val="Hipervnculo"/>
            <w:rFonts w:ascii="Arial" w:hAnsi="Arial" w:cs="Arial"/>
            <w:sz w:val="22"/>
            <w:szCs w:val="22"/>
          </w:rPr>
          <w:t>https://www.</w:t>
        </w:r>
        <w:r w:rsidRPr="0031070F">
          <w:rPr>
            <w:rStyle w:val="Hipervnculo"/>
            <w:rFonts w:ascii="Arial" w:hAnsi="Arial" w:cs="Arial"/>
            <w:sz w:val="22"/>
            <w:szCs w:val="22"/>
          </w:rPr>
          <w:t>ambientebogota.gov.co/de/formatos-para-tramites-ante-la-sda</w:t>
        </w:r>
      </w:hyperlink>
      <w:r w:rsidRPr="0031070F">
        <w:rPr>
          <w:rFonts w:ascii="Arial" w:hAnsi="Arial" w:cs="Arial"/>
          <w:sz w:val="22"/>
          <w:szCs w:val="22"/>
        </w:rPr>
        <w:t xml:space="preserve">. </w:t>
      </w:r>
      <w:r w:rsidRPr="0031070F">
        <w:rPr>
          <w:rFonts w:ascii="Arial" w:eastAsia="Arial" w:hAnsi="Arial" w:cs="Arial"/>
          <w:sz w:val="22"/>
          <w:szCs w:val="22"/>
        </w:rPr>
        <w:t>(</w:t>
      </w:r>
      <w:r w:rsidRPr="0031070F">
        <w:rPr>
          <w:rFonts w:ascii="Arial" w:eastAsia="Arial" w:hAnsi="Arial" w:cs="Arial"/>
          <w:sz w:val="22"/>
          <w:szCs w:val="22"/>
        </w:rPr>
        <w:t>Formatos y listas de chequeo &gt; Grupo Forestal – Silvicultura/ &gt; Permiso o autorización para aprovechamiento forestal de árboles aislados/.).</w:t>
      </w:r>
    </w:p>
    <w:p w:rsidR="002016A1" w:rsidRPr="0031070F" w:rsidRDefault="002016A1" w:rsidP="0031070F">
      <w:pPr>
        <w:contextualSpacing/>
        <w:jc w:val="both"/>
        <w:rPr>
          <w:rFonts w:ascii="Arial" w:hAnsi="Arial" w:cs="Arial"/>
          <w:b/>
          <w:sz w:val="22"/>
          <w:szCs w:val="22"/>
        </w:rPr>
      </w:pPr>
    </w:p>
    <w:p w:rsidR="002016A1" w:rsidRPr="0031070F" w:rsidRDefault="00E51675" w:rsidP="0031070F">
      <w:pPr>
        <w:pBdr>
          <w:top w:val="nil"/>
          <w:left w:val="nil"/>
          <w:bottom w:val="nil"/>
          <w:right w:val="nil"/>
          <w:between w:val="nil"/>
        </w:pBdr>
        <w:contextualSpacing/>
        <w:jc w:val="both"/>
        <w:rPr>
          <w:rFonts w:ascii="Arial" w:eastAsia="Arial" w:hAnsi="Arial" w:cs="Arial"/>
          <w:sz w:val="22"/>
          <w:szCs w:val="22"/>
        </w:rPr>
      </w:pPr>
      <w:r w:rsidRPr="0031070F">
        <w:rPr>
          <w:rFonts w:ascii="Arial" w:eastAsia="Arial" w:hAnsi="Arial" w:cs="Arial"/>
          <w:sz w:val="22"/>
          <w:szCs w:val="22"/>
        </w:rPr>
        <w:t>Una vez radiquen los documentos, se iniciará la evaluación de la solicitud correspondiente, de acuerdo con el proc</w:t>
      </w:r>
      <w:r w:rsidRPr="0031070F">
        <w:rPr>
          <w:rFonts w:ascii="Arial" w:eastAsia="Arial" w:hAnsi="Arial" w:cs="Arial"/>
          <w:sz w:val="22"/>
          <w:szCs w:val="22"/>
        </w:rPr>
        <w:t xml:space="preserve">edimiento interno de la Entidad. </w:t>
      </w:r>
    </w:p>
    <w:p w:rsidR="002016A1" w:rsidRPr="0031070F" w:rsidRDefault="002016A1" w:rsidP="0031070F">
      <w:pPr>
        <w:jc w:val="both"/>
        <w:rPr>
          <w:rFonts w:ascii="Arial" w:eastAsia="Arial" w:hAnsi="Arial" w:cs="Arial"/>
          <w:sz w:val="22"/>
          <w:szCs w:val="22"/>
        </w:rPr>
      </w:pPr>
    </w:p>
    <w:p w:rsidR="002016A1" w:rsidRDefault="00C05995" w:rsidP="0031070F">
      <w:pPr>
        <w:tabs>
          <w:tab w:val="left" w:pos="567"/>
        </w:tabs>
        <w:contextualSpacing/>
        <w:jc w:val="both"/>
        <w:rPr>
          <w:rFonts w:ascii="Arial" w:eastAsia="Arial" w:hAnsi="Arial" w:cs="Arial"/>
          <w:sz w:val="22"/>
          <w:szCs w:val="22"/>
        </w:rPr>
      </w:pPr>
      <w:r w:rsidRPr="00C05995">
        <w:rPr>
          <w:rFonts w:ascii="Arial" w:eastAsia="Arial" w:hAnsi="Arial" w:cs="Arial"/>
          <w:sz w:val="22"/>
          <w:szCs w:val="22"/>
        </w:rPr>
        <w:t>Se advierte que el ejercicio de actividades silviculturales sin contar con los permisos otorgados por esta Entidad constituye una infracción ambiental y dará lugar a la imposición de medidas preventivas y sanciones, de conformidad con lo establecido en el artículo 28, capítulo IX, del Decreto Distrital 531 de 2010, cuando tales actuaciones generen deterioro parcial o total del recurso arbóreo. Lo anterior, con el fin de evitar que, en el futuro, se realicen intervenciones sobre el arbolado sin la debida autorización de la autoridad ambiental competente.</w:t>
      </w:r>
    </w:p>
    <w:p w:rsidR="00C05995" w:rsidRPr="0031070F" w:rsidRDefault="00C05995" w:rsidP="0031070F">
      <w:pPr>
        <w:tabs>
          <w:tab w:val="left" w:pos="567"/>
        </w:tabs>
        <w:contextualSpacing/>
        <w:jc w:val="both"/>
        <w:rPr>
          <w:rFonts w:ascii="Arial" w:eastAsia="Arial" w:hAnsi="Arial" w:cs="Arial"/>
          <w:sz w:val="22"/>
          <w:szCs w:val="22"/>
          <w:lang w:val="es-CO"/>
        </w:rPr>
      </w:pPr>
    </w:p>
    <w:p w:rsidR="002016A1" w:rsidRPr="0031070F" w:rsidRDefault="00E51675" w:rsidP="0031070F">
      <w:pPr>
        <w:tabs>
          <w:tab w:val="left" w:pos="567"/>
        </w:tabs>
        <w:contextualSpacing/>
        <w:jc w:val="both"/>
        <w:rPr>
          <w:rFonts w:ascii="Arial" w:eastAsia="Arial" w:hAnsi="Arial" w:cs="Arial"/>
          <w:sz w:val="22"/>
          <w:szCs w:val="22"/>
          <w:lang w:val="es-CO"/>
        </w:rPr>
      </w:pPr>
      <w:r w:rsidRPr="0031070F">
        <w:rPr>
          <w:rFonts w:ascii="Arial" w:eastAsia="Arial" w:hAnsi="Arial" w:cs="Arial"/>
          <w:sz w:val="22"/>
          <w:szCs w:val="22"/>
          <w:lang w:val="es-CO"/>
        </w:rPr>
        <w:t>Cualquier inquietud puede hacerla llegar a la ventanilla de atención al ciudadano de la sede de la Entidad ubicada en la Avenida Caracas No. 54 - 38, teléfono: (601) 377 8899 o a través de l</w:t>
      </w:r>
      <w:r w:rsidRPr="0031070F">
        <w:rPr>
          <w:rFonts w:ascii="Arial" w:eastAsia="Arial" w:hAnsi="Arial" w:cs="Arial"/>
          <w:sz w:val="22"/>
          <w:szCs w:val="22"/>
          <w:lang w:val="es-CO"/>
        </w:rPr>
        <w:t xml:space="preserve">a página: </w:t>
      </w:r>
      <w:hyperlink r:id="rId15" w:history="1">
        <w:r w:rsidRPr="0031070F">
          <w:rPr>
            <w:rStyle w:val="Hipervnculo"/>
            <w:rFonts w:ascii="Arial" w:eastAsia="Arial" w:hAnsi="Arial" w:cs="Arial"/>
            <w:sz w:val="22"/>
            <w:szCs w:val="22"/>
          </w:rPr>
          <w:t>https://www.secretariadeambiente.gov.co/ventanillaVirtual/app</w:t>
        </w:r>
      </w:hyperlink>
      <w:r w:rsidRPr="0031070F">
        <w:rPr>
          <w:rFonts w:ascii="Arial" w:eastAsia="Arial" w:hAnsi="Arial" w:cs="Arial"/>
          <w:sz w:val="22"/>
          <w:szCs w:val="22"/>
          <w:lang w:val="es-CO"/>
        </w:rPr>
        <w:t xml:space="preserve">, o al correo electrónico </w:t>
      </w:r>
      <w:hyperlink r:id="rId16" w:history="1">
        <w:r w:rsidRPr="0031070F">
          <w:rPr>
            <w:rStyle w:val="Hipervnculo"/>
            <w:rFonts w:ascii="Arial" w:eastAsia="Arial" w:hAnsi="Arial" w:cs="Arial"/>
            <w:sz w:val="22"/>
            <w:szCs w:val="22"/>
            <w:lang w:val="es-CO"/>
          </w:rPr>
          <w:t>atencionalciudadano</w:t>
        </w:r>
        <w:r w:rsidRPr="0031070F">
          <w:rPr>
            <w:rStyle w:val="Hipervnculo"/>
            <w:rFonts w:ascii="Arial" w:eastAsia="Arial" w:hAnsi="Arial" w:cs="Arial"/>
            <w:sz w:val="22"/>
            <w:szCs w:val="22"/>
            <w:lang w:val="es-CO"/>
          </w:rPr>
          <w:t>@ambientebogota.gov.co</w:t>
        </w:r>
      </w:hyperlink>
      <w:r w:rsidRPr="0031070F">
        <w:rPr>
          <w:rFonts w:ascii="Arial" w:eastAsia="Arial" w:hAnsi="Arial" w:cs="Arial"/>
          <w:sz w:val="22"/>
          <w:szCs w:val="22"/>
          <w:lang w:val="es-CO"/>
        </w:rPr>
        <w:t>.</w:t>
      </w:r>
    </w:p>
    <w:p w:rsidR="002016A1" w:rsidRPr="0031070F" w:rsidRDefault="002016A1" w:rsidP="0031070F">
      <w:pPr>
        <w:tabs>
          <w:tab w:val="left" w:pos="567"/>
        </w:tabs>
        <w:contextualSpacing/>
        <w:jc w:val="both"/>
        <w:rPr>
          <w:rFonts w:ascii="Arial" w:eastAsia="Arial" w:hAnsi="Arial" w:cs="Arial"/>
          <w:sz w:val="22"/>
          <w:szCs w:val="22"/>
          <w:lang w:val="es-CO"/>
        </w:rPr>
      </w:pPr>
    </w:p>
    <w:p w:rsidR="00A56372" w:rsidRPr="00B55DEF" w:rsidRDefault="00E51675" w:rsidP="00B55DEF">
      <w:pPr>
        <w:tabs>
          <w:tab w:val="left" w:pos="567"/>
        </w:tabs>
        <w:contextualSpacing/>
        <w:jc w:val="both"/>
        <w:rPr>
          <w:rFonts w:ascii="Arial" w:eastAsia="Arial" w:hAnsi="Arial" w:cs="Arial"/>
          <w:sz w:val="22"/>
          <w:szCs w:val="22"/>
          <w:lang w:val="es-CO"/>
        </w:rPr>
      </w:pPr>
      <w:r w:rsidRPr="0031070F">
        <w:rPr>
          <w:rFonts w:ascii="Arial" w:eastAsia="Arial" w:hAnsi="Arial" w:cs="Arial"/>
          <w:sz w:val="22"/>
          <w:szCs w:val="22"/>
          <w:lang w:val="es-CO"/>
        </w:rPr>
        <w:t xml:space="preserve">Atentamente, </w:t>
      </w:r>
    </w:p>
    <w:p w:rsidR="002016A1" w:rsidRDefault="002016A1" w:rsidP="0012752B">
      <w:pPr>
        <w:tabs>
          <w:tab w:val="left" w:pos="567"/>
        </w:tabs>
        <w:rPr>
          <w:rFonts w:ascii="Arial" w:hAnsi="Arial" w:cs="Arial"/>
          <w:sz w:val="22"/>
          <w:szCs w:val="22"/>
        </w:rPr>
      </w:pPr>
    </w:p>
    <w:p w:rsidR="00B55DEF" w:rsidRPr="00610EA5" w:rsidRDefault="00B55DEF" w:rsidP="0012752B">
      <w:pPr>
        <w:tabs>
          <w:tab w:val="left" w:pos="567"/>
        </w:tabs>
        <w:rPr>
          <w:rFonts w:ascii="Arial" w:hAnsi="Arial" w:cs="Arial"/>
          <w:sz w:val="22"/>
          <w:szCs w:val="22"/>
        </w:rPr>
        <w:sectPr w:rsidR="00B55DEF" w:rsidRPr="00610EA5" w:rsidSect="00D63979">
          <w:type w:val="continuous"/>
          <w:pgSz w:w="12240" w:h="15840" w:code="1"/>
          <w:pgMar w:top="1417" w:right="1701" w:bottom="1417" w:left="1701" w:header="709" w:footer="958" w:gutter="0"/>
          <w:cols w:space="708"/>
          <w:formProt w:val="0"/>
          <w:docGrid w:linePitch="360"/>
        </w:sectPr>
      </w:pPr>
    </w:p>
    <w:p w:rsidR="00AB7260" w:rsidRPr="00610EA5" w:rsidRDefault="00E51675" w:rsidP="00C801FA">
      <w:pPr>
        <w:jc w:val="center"/>
        <w:rPr>
          <w:rFonts w:ascii="Arial" w:hAnsi="Arial" w:cs="Arial"/>
          <w:sz w:val="22"/>
          <w:szCs w:val="22"/>
          <w:lang w:val="es-ES"/>
        </w:rPr>
      </w:pPr>
      <w:bookmarkStart w:id="5" w:name="word_firma"/>
      <w:r w:rsidRPr="00610EA5">
        <w:rPr>
          <w:rFonts w:ascii="Arial" w:hAnsi="Arial" w:cs="Arial"/>
          <w:sz w:val="22"/>
          <w:szCs w:val="22"/>
          <w:lang w:val="es-ES"/>
        </w:rPr>
        <w:t>firmas</w:t>
      </w:r>
      <w:bookmarkEnd w:id="5"/>
    </w:p>
    <w:p w:rsidR="00AB7260" w:rsidRDefault="00AB7260" w:rsidP="0012752B">
      <w:pPr>
        <w:rPr>
          <w:rFonts w:ascii="Arial" w:hAnsi="Arial" w:cs="Arial"/>
          <w:sz w:val="22"/>
          <w:szCs w:val="22"/>
          <w:lang w:val="es-ES"/>
        </w:rPr>
      </w:pPr>
    </w:p>
    <w:p w:rsidR="00AB7260" w:rsidRPr="00610EA5" w:rsidRDefault="00AB7260" w:rsidP="0012752B">
      <w:pPr>
        <w:rPr>
          <w:rFonts w:ascii="Arial" w:hAnsi="Arial" w:cs="Arial"/>
          <w:sz w:val="22"/>
          <w:szCs w:val="22"/>
          <w:lang w:val="es-ES"/>
        </w:rPr>
      </w:pPr>
    </w:p>
    <w:p w:rsidR="00AB7260" w:rsidRPr="00610EA5" w:rsidRDefault="00AB7260" w:rsidP="0012752B">
      <w:pPr>
        <w:rPr>
          <w:rFonts w:ascii="Arial" w:hAnsi="Arial" w:cs="Arial"/>
          <w:sz w:val="22"/>
          <w:szCs w:val="22"/>
          <w:lang w:val="es-ES"/>
        </w:rPr>
        <w:sectPr w:rsidR="00AB7260" w:rsidRPr="00610EA5" w:rsidSect="00C2169C">
          <w:type w:val="continuous"/>
          <w:pgSz w:w="12240" w:h="15840" w:code="1"/>
          <w:pgMar w:top="2835" w:right="363" w:bottom="2268" w:left="357" w:header="709" w:footer="958" w:gutter="0"/>
          <w:cols w:space="708"/>
          <w:docGrid w:linePitch="360"/>
        </w:sectPr>
      </w:pPr>
    </w:p>
    <w:p w:rsidR="002016A1" w:rsidRDefault="00E51675" w:rsidP="002016A1">
      <w:pPr>
        <w:rPr>
          <w:rFonts w:ascii="Arial" w:eastAsia="Arial" w:hAnsi="Arial" w:cs="Arial"/>
          <w:i/>
          <w:sz w:val="16"/>
          <w:szCs w:val="16"/>
        </w:rPr>
      </w:pPr>
      <w:r w:rsidRPr="001D44A7">
        <w:rPr>
          <w:rFonts w:ascii="Arial" w:eastAsia="Arial" w:hAnsi="Arial" w:cs="Arial"/>
          <w:i/>
          <w:sz w:val="16"/>
          <w:szCs w:val="16"/>
        </w:rPr>
        <w:t>Anexos</w:t>
      </w:r>
      <w:r>
        <w:rPr>
          <w:rFonts w:ascii="Arial" w:eastAsia="Arial" w:hAnsi="Arial" w:cs="Arial"/>
          <w:i/>
          <w:sz w:val="16"/>
          <w:szCs w:val="16"/>
        </w:rPr>
        <w:t xml:space="preserve">. </w:t>
      </w:r>
      <w:r>
        <w:rPr>
          <w:rFonts w:ascii="Arial" w:eastAsia="Arial" w:hAnsi="Arial" w:cs="Arial"/>
          <w:i/>
          <w:sz w:val="16"/>
          <w:szCs w:val="16"/>
        </w:rPr>
        <w:tab/>
        <w:t>-</w:t>
      </w:r>
      <w:r w:rsidRPr="001D44A7">
        <w:rPr>
          <w:rFonts w:ascii="Arial" w:eastAsia="Arial" w:hAnsi="Arial" w:cs="Arial"/>
          <w:i/>
          <w:sz w:val="16"/>
          <w:szCs w:val="16"/>
        </w:rPr>
        <w:t>Acta de visita No.</w:t>
      </w:r>
      <w:r w:rsidRPr="001D44A7">
        <w:rPr>
          <w:i/>
        </w:rPr>
        <w:t xml:space="preserve"> </w:t>
      </w:r>
      <w:r w:rsidRPr="001D44A7">
        <w:rPr>
          <w:rFonts w:ascii="Arial" w:eastAsia="Arial" w:hAnsi="Arial" w:cs="Arial"/>
          <w:i/>
          <w:sz w:val="16"/>
          <w:szCs w:val="16"/>
        </w:rPr>
        <w:t>43358 del 17/09/2025 en tres (3) folios.</w:t>
      </w:r>
    </w:p>
    <w:p w:rsidR="00A56372" w:rsidRDefault="00E51675" w:rsidP="00B55DEF">
      <w:pPr>
        <w:ind w:firstLine="720"/>
        <w:rPr>
          <w:rFonts w:ascii="Arial" w:eastAsia="Arial" w:hAnsi="Arial" w:cs="Arial"/>
          <w:i/>
          <w:sz w:val="16"/>
          <w:szCs w:val="16"/>
        </w:rPr>
      </w:pPr>
      <w:r>
        <w:rPr>
          <w:rFonts w:ascii="Arial" w:eastAsia="Arial" w:hAnsi="Arial" w:cs="Arial"/>
          <w:i/>
          <w:sz w:val="16"/>
          <w:szCs w:val="16"/>
        </w:rPr>
        <w:t>-</w:t>
      </w:r>
      <w:r w:rsidRPr="001D44A7">
        <w:rPr>
          <w:rFonts w:ascii="Arial" w:eastAsia="Arial" w:hAnsi="Arial" w:cs="Arial"/>
          <w:i/>
          <w:sz w:val="16"/>
          <w:szCs w:val="16"/>
        </w:rPr>
        <w:t>Registro fotográfico en dos (2) folios.</w:t>
      </w:r>
    </w:p>
    <w:p w:rsidR="00A56372" w:rsidRDefault="00A56372" w:rsidP="002016A1">
      <w:pPr>
        <w:ind w:firstLine="720"/>
        <w:rPr>
          <w:rFonts w:ascii="Arial" w:eastAsia="Arial" w:hAnsi="Arial" w:cs="Arial"/>
          <w:i/>
          <w:sz w:val="16"/>
          <w:szCs w:val="16"/>
        </w:rPr>
      </w:pPr>
    </w:p>
    <w:tbl>
      <w:tblPr>
        <w:tblpPr w:leftFromText="141" w:rightFromText="141" w:vertAnchor="text" w:horzAnchor="margin" w:tblpXSpec="center" w:tblpY="-140"/>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5456"/>
        <w:gridCol w:w="5454"/>
      </w:tblGrid>
      <w:tr w:rsidR="002602B4" w:rsidTr="00893A8F">
        <w:trPr>
          <w:trHeight w:val="255"/>
        </w:trPr>
        <w:tc>
          <w:tcPr>
            <w:tcW w:w="1091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A56372" w:rsidRPr="001D44A7" w:rsidRDefault="00E51675" w:rsidP="00893A8F">
            <w:pPr>
              <w:jc w:val="center"/>
              <w:rPr>
                <w:rFonts w:ascii="Arial" w:hAnsi="Arial" w:cs="Arial"/>
                <w:sz w:val="18"/>
                <w:szCs w:val="18"/>
              </w:rPr>
            </w:pPr>
            <w:r w:rsidRPr="001D44A7">
              <w:rPr>
                <w:rFonts w:ascii="Arial" w:hAnsi="Arial" w:cs="Arial"/>
                <w:b/>
                <w:bCs/>
                <w:sz w:val="18"/>
                <w:szCs w:val="18"/>
              </w:rPr>
              <w:lastRenderedPageBreak/>
              <w:t xml:space="preserve">REGISTRO FOTOGRÁFICO </w:t>
            </w:r>
          </w:p>
        </w:tc>
      </w:tr>
      <w:tr w:rsidR="002602B4" w:rsidTr="00893A8F">
        <w:tblPrEx>
          <w:shd w:val="clear" w:color="auto" w:fill="auto"/>
        </w:tblPrEx>
        <w:trPr>
          <w:trHeight w:val="3719"/>
        </w:trPr>
        <w:tc>
          <w:tcPr>
            <w:tcW w:w="10910" w:type="dxa"/>
            <w:gridSpan w:val="2"/>
            <w:tcBorders>
              <w:top w:val="single" w:sz="4" w:space="0" w:color="auto"/>
              <w:left w:val="single" w:sz="4" w:space="0" w:color="auto"/>
              <w:bottom w:val="single" w:sz="4" w:space="0" w:color="auto"/>
              <w:right w:val="single" w:sz="4" w:space="0" w:color="auto"/>
            </w:tcBorders>
            <w:vAlign w:val="center"/>
          </w:tcPr>
          <w:p w:rsidR="00A56372" w:rsidRPr="001D44A7" w:rsidRDefault="00E51675" w:rsidP="00893A8F">
            <w:pPr>
              <w:pStyle w:val="NormalWeb"/>
              <w:jc w:val="center"/>
              <w:rPr>
                <w:sz w:val="18"/>
                <w:szCs w:val="18"/>
              </w:rPr>
            </w:pPr>
            <w:r w:rsidRPr="001D44A7">
              <w:rPr>
                <w:noProof/>
                <w:sz w:val="18"/>
                <w:szCs w:val="18"/>
              </w:rPr>
              <w:drawing>
                <wp:inline distT="0" distB="0" distL="0" distR="0">
                  <wp:extent cx="2721486" cy="5200269"/>
                  <wp:effectExtent l="0" t="1270" r="1905" b="1905"/>
                  <wp:docPr id="19356049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74969"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rot="5400000">
                            <a:off x="0" y="0"/>
                            <a:ext cx="2734666" cy="5225455"/>
                          </a:xfrm>
                          <a:prstGeom prst="rect">
                            <a:avLst/>
                          </a:prstGeom>
                          <a:noFill/>
                          <a:ln>
                            <a:noFill/>
                          </a:ln>
                        </pic:spPr>
                      </pic:pic>
                    </a:graphicData>
                  </a:graphic>
                </wp:inline>
              </w:drawing>
            </w:r>
          </w:p>
        </w:tc>
      </w:tr>
      <w:tr w:rsidR="002602B4" w:rsidTr="00893A8F">
        <w:tblPrEx>
          <w:shd w:val="clear" w:color="auto" w:fill="auto"/>
        </w:tblPrEx>
        <w:trPr>
          <w:trHeight w:hRule="exact" w:val="327"/>
        </w:trPr>
        <w:tc>
          <w:tcPr>
            <w:tcW w:w="10910" w:type="dxa"/>
            <w:gridSpan w:val="2"/>
            <w:tcBorders>
              <w:top w:val="single" w:sz="4" w:space="0" w:color="auto"/>
              <w:left w:val="single" w:sz="4" w:space="0" w:color="auto"/>
              <w:bottom w:val="single" w:sz="4" w:space="0" w:color="auto"/>
              <w:right w:val="single" w:sz="4" w:space="0" w:color="auto"/>
            </w:tcBorders>
            <w:vAlign w:val="center"/>
            <w:hideMark/>
          </w:tcPr>
          <w:p w:rsidR="00A56372" w:rsidRPr="001D44A7" w:rsidRDefault="00E51675" w:rsidP="00893A8F">
            <w:pPr>
              <w:jc w:val="center"/>
              <w:rPr>
                <w:rFonts w:ascii="Arial" w:hAnsi="Arial" w:cs="Arial"/>
                <w:sz w:val="18"/>
                <w:szCs w:val="18"/>
              </w:rPr>
            </w:pPr>
            <w:r w:rsidRPr="000A4793">
              <w:rPr>
                <w:rFonts w:ascii="Arial" w:hAnsi="Arial" w:cs="Arial"/>
                <w:b/>
                <w:bCs/>
                <w:sz w:val="18"/>
                <w:szCs w:val="18"/>
              </w:rPr>
              <w:t>Foto 1.</w:t>
            </w:r>
            <w:r w:rsidRPr="001D44A7">
              <w:rPr>
                <w:rFonts w:ascii="Arial" w:hAnsi="Arial" w:cs="Arial"/>
                <w:sz w:val="18"/>
                <w:szCs w:val="18"/>
              </w:rPr>
              <w:t xml:space="preserve"> Nomenclatura de</w:t>
            </w:r>
            <w:r>
              <w:rPr>
                <w:rFonts w:ascii="Arial" w:hAnsi="Arial" w:cs="Arial"/>
                <w:sz w:val="18"/>
                <w:szCs w:val="18"/>
              </w:rPr>
              <w:t xml:space="preserve">l sitio donde se desarrolló la </w:t>
            </w:r>
            <w:r w:rsidRPr="001D44A7">
              <w:rPr>
                <w:rFonts w:ascii="Arial" w:hAnsi="Arial" w:cs="Arial"/>
                <w:sz w:val="18"/>
                <w:szCs w:val="18"/>
              </w:rPr>
              <w:t>visita</w:t>
            </w:r>
            <w:r>
              <w:rPr>
                <w:rFonts w:ascii="Arial" w:hAnsi="Arial" w:cs="Arial"/>
                <w:sz w:val="18"/>
                <w:szCs w:val="18"/>
              </w:rPr>
              <w:t xml:space="preserve"> técnica.</w:t>
            </w:r>
          </w:p>
        </w:tc>
      </w:tr>
      <w:tr w:rsidR="002602B4" w:rsidTr="00893A8F">
        <w:tblPrEx>
          <w:shd w:val="clear" w:color="auto" w:fill="auto"/>
        </w:tblPrEx>
        <w:trPr>
          <w:trHeight w:val="4059"/>
        </w:trPr>
        <w:tc>
          <w:tcPr>
            <w:tcW w:w="5456" w:type="dxa"/>
            <w:tcBorders>
              <w:top w:val="single" w:sz="4" w:space="0" w:color="auto"/>
              <w:left w:val="single" w:sz="4" w:space="0" w:color="auto"/>
              <w:bottom w:val="single" w:sz="4" w:space="0" w:color="auto"/>
              <w:right w:val="single" w:sz="4" w:space="0" w:color="auto"/>
            </w:tcBorders>
            <w:vAlign w:val="center"/>
          </w:tcPr>
          <w:p w:rsidR="00A56372" w:rsidRPr="001D44A7" w:rsidRDefault="00E51675" w:rsidP="00893A8F">
            <w:pPr>
              <w:pStyle w:val="NormalWeb"/>
              <w:jc w:val="center"/>
              <w:rPr>
                <w:sz w:val="18"/>
                <w:szCs w:val="18"/>
              </w:rPr>
            </w:pPr>
            <w:r w:rsidRPr="001D44A7">
              <w:rPr>
                <w:noProof/>
                <w:sz w:val="18"/>
                <w:szCs w:val="18"/>
              </w:rPr>
              <w:drawing>
                <wp:inline distT="0" distB="0" distL="0" distR="0">
                  <wp:extent cx="3268935" cy="2882265"/>
                  <wp:effectExtent l="0" t="0" r="8255" b="0"/>
                  <wp:docPr id="1449236050" name="Imagen 1" descr="Un hombre parado en un parqu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55898" name="Imagen 1" descr="Un hombre parado en un parque&#10;&#10;El contenido generado por IA puede ser incorrecto."/>
                          <pic:cNvPicPr/>
                        </pic:nvPicPr>
                        <pic:blipFill>
                          <a:blip r:embed="rId18"/>
                          <a:stretch>
                            <a:fillRect/>
                          </a:stretch>
                        </pic:blipFill>
                        <pic:spPr>
                          <a:xfrm>
                            <a:off x="0" y="0"/>
                            <a:ext cx="3283099" cy="2894753"/>
                          </a:xfrm>
                          <a:prstGeom prst="rect">
                            <a:avLst/>
                          </a:prstGeom>
                        </pic:spPr>
                      </pic:pic>
                    </a:graphicData>
                  </a:graphic>
                </wp:inline>
              </w:drawing>
            </w:r>
          </w:p>
        </w:tc>
        <w:tc>
          <w:tcPr>
            <w:tcW w:w="5454" w:type="dxa"/>
            <w:tcBorders>
              <w:top w:val="single" w:sz="4" w:space="0" w:color="auto"/>
              <w:left w:val="single" w:sz="4" w:space="0" w:color="auto"/>
              <w:bottom w:val="single" w:sz="4" w:space="0" w:color="auto"/>
              <w:right w:val="single" w:sz="4" w:space="0" w:color="auto"/>
            </w:tcBorders>
            <w:vAlign w:val="center"/>
          </w:tcPr>
          <w:p w:rsidR="00A56372" w:rsidRPr="001D44A7" w:rsidRDefault="00E51675" w:rsidP="00893A8F">
            <w:pPr>
              <w:pStyle w:val="NormalWeb"/>
              <w:jc w:val="center"/>
              <w:rPr>
                <w:sz w:val="18"/>
                <w:szCs w:val="18"/>
              </w:rPr>
            </w:pPr>
            <w:r w:rsidRPr="001D44A7">
              <w:rPr>
                <w:noProof/>
                <w:sz w:val="18"/>
                <w:szCs w:val="18"/>
              </w:rPr>
              <w:drawing>
                <wp:inline distT="0" distB="0" distL="0" distR="0">
                  <wp:extent cx="3190240" cy="2788920"/>
                  <wp:effectExtent l="0" t="0" r="0" b="0"/>
                  <wp:docPr id="2000595990" name="Imagen 1" descr="La fachada de un local comerci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836755" name="Imagen 1" descr="La fachada de un local comercial&#10;&#10;El contenido generado por IA puede ser incorrecto."/>
                          <pic:cNvPicPr/>
                        </pic:nvPicPr>
                        <pic:blipFill>
                          <a:blip r:embed="rId19"/>
                          <a:stretch>
                            <a:fillRect/>
                          </a:stretch>
                        </pic:blipFill>
                        <pic:spPr>
                          <a:xfrm>
                            <a:off x="0" y="0"/>
                            <a:ext cx="3204129" cy="2801062"/>
                          </a:xfrm>
                          <a:prstGeom prst="rect">
                            <a:avLst/>
                          </a:prstGeom>
                        </pic:spPr>
                      </pic:pic>
                    </a:graphicData>
                  </a:graphic>
                </wp:inline>
              </w:drawing>
            </w:r>
          </w:p>
        </w:tc>
      </w:tr>
      <w:tr w:rsidR="002602B4" w:rsidTr="00893A8F">
        <w:tblPrEx>
          <w:shd w:val="clear" w:color="auto" w:fill="auto"/>
        </w:tblPrEx>
        <w:trPr>
          <w:trHeight w:val="274"/>
        </w:trPr>
        <w:tc>
          <w:tcPr>
            <w:tcW w:w="5456" w:type="dxa"/>
            <w:tcBorders>
              <w:top w:val="single" w:sz="4" w:space="0" w:color="auto"/>
              <w:left w:val="single" w:sz="4" w:space="0" w:color="auto"/>
              <w:bottom w:val="single" w:sz="4" w:space="0" w:color="auto"/>
              <w:right w:val="single" w:sz="4" w:space="0" w:color="auto"/>
            </w:tcBorders>
            <w:vAlign w:val="center"/>
            <w:hideMark/>
          </w:tcPr>
          <w:p w:rsidR="00A56372" w:rsidRPr="001D44A7" w:rsidRDefault="00E51675" w:rsidP="00893A8F">
            <w:pPr>
              <w:jc w:val="center"/>
              <w:rPr>
                <w:rFonts w:ascii="Arial" w:hAnsi="Arial" w:cs="Arial"/>
                <w:sz w:val="18"/>
                <w:szCs w:val="18"/>
              </w:rPr>
            </w:pPr>
            <w:r w:rsidRPr="00A743AA">
              <w:rPr>
                <w:rFonts w:ascii="Arial" w:hAnsi="Arial" w:cs="Arial"/>
                <w:b/>
                <w:bCs/>
                <w:sz w:val="18"/>
                <w:szCs w:val="18"/>
              </w:rPr>
              <w:t>Foto 2.</w:t>
            </w:r>
            <w:r w:rsidRPr="001D44A7">
              <w:rPr>
                <w:rFonts w:ascii="Arial" w:hAnsi="Arial" w:cs="Arial"/>
                <w:sz w:val="18"/>
                <w:szCs w:val="18"/>
              </w:rPr>
              <w:t xml:space="preserve"> Vista general del Seto No. 1 de la especie Eugenia</w:t>
            </w:r>
            <w:r>
              <w:rPr>
                <w:rFonts w:ascii="Arial" w:hAnsi="Arial" w:cs="Arial"/>
                <w:sz w:val="18"/>
                <w:szCs w:val="18"/>
              </w:rPr>
              <w:t xml:space="preserve">, que no fue </w:t>
            </w:r>
            <w:r w:rsidRPr="00A743AA">
              <w:rPr>
                <w:rFonts w:ascii="Arial" w:hAnsi="Arial" w:cs="Arial"/>
                <w:sz w:val="18"/>
                <w:szCs w:val="18"/>
              </w:rPr>
              <w:t>incluido y/o relacionado en la solicitud inicial del trámite en curso</w:t>
            </w:r>
            <w:r>
              <w:rPr>
                <w:rFonts w:ascii="Arial" w:hAnsi="Arial" w:cs="Arial"/>
                <w:sz w:val="18"/>
                <w:szCs w:val="18"/>
              </w:rPr>
              <w:t>.</w:t>
            </w:r>
          </w:p>
        </w:tc>
        <w:tc>
          <w:tcPr>
            <w:tcW w:w="5454" w:type="dxa"/>
            <w:tcBorders>
              <w:top w:val="single" w:sz="4" w:space="0" w:color="auto"/>
              <w:left w:val="single" w:sz="4" w:space="0" w:color="auto"/>
              <w:bottom w:val="single" w:sz="4" w:space="0" w:color="auto"/>
              <w:right w:val="single" w:sz="4" w:space="0" w:color="auto"/>
            </w:tcBorders>
            <w:vAlign w:val="center"/>
          </w:tcPr>
          <w:p w:rsidR="00A56372" w:rsidRPr="001D44A7" w:rsidRDefault="00E51675" w:rsidP="00893A8F">
            <w:pPr>
              <w:jc w:val="center"/>
              <w:rPr>
                <w:rFonts w:ascii="Arial" w:hAnsi="Arial" w:cs="Arial"/>
                <w:sz w:val="18"/>
                <w:szCs w:val="18"/>
              </w:rPr>
            </w:pPr>
            <w:r w:rsidRPr="00A743AA">
              <w:rPr>
                <w:rFonts w:ascii="Arial" w:hAnsi="Arial" w:cs="Arial"/>
                <w:b/>
                <w:bCs/>
                <w:sz w:val="18"/>
                <w:szCs w:val="18"/>
              </w:rPr>
              <w:t>Foto 3.</w:t>
            </w:r>
            <w:r w:rsidRPr="001D44A7">
              <w:rPr>
                <w:rFonts w:ascii="Arial" w:hAnsi="Arial" w:cs="Arial"/>
                <w:sz w:val="18"/>
                <w:szCs w:val="18"/>
              </w:rPr>
              <w:t xml:space="preserve">   Vista general del Seto No. </w:t>
            </w:r>
            <w:r>
              <w:rPr>
                <w:rFonts w:ascii="Arial" w:hAnsi="Arial" w:cs="Arial"/>
                <w:sz w:val="18"/>
                <w:szCs w:val="18"/>
              </w:rPr>
              <w:t>2</w:t>
            </w:r>
            <w:r w:rsidRPr="001D44A7">
              <w:rPr>
                <w:rFonts w:ascii="Arial" w:hAnsi="Arial" w:cs="Arial"/>
                <w:sz w:val="18"/>
                <w:szCs w:val="18"/>
              </w:rPr>
              <w:t xml:space="preserve"> de la especie Eugenia</w:t>
            </w:r>
            <w:r>
              <w:rPr>
                <w:rFonts w:ascii="Arial" w:hAnsi="Arial" w:cs="Arial"/>
                <w:sz w:val="18"/>
                <w:szCs w:val="18"/>
              </w:rPr>
              <w:t xml:space="preserve">, que no fue </w:t>
            </w:r>
            <w:r w:rsidRPr="00A743AA">
              <w:rPr>
                <w:rFonts w:ascii="Arial" w:hAnsi="Arial" w:cs="Arial"/>
                <w:sz w:val="18"/>
                <w:szCs w:val="18"/>
              </w:rPr>
              <w:t>incluido y/o relacionado en la solicitud inicial del trámite en curso</w:t>
            </w:r>
            <w:r>
              <w:rPr>
                <w:rFonts w:ascii="Arial" w:hAnsi="Arial" w:cs="Arial"/>
                <w:sz w:val="18"/>
                <w:szCs w:val="18"/>
              </w:rPr>
              <w:t>.</w:t>
            </w:r>
          </w:p>
        </w:tc>
      </w:tr>
    </w:tbl>
    <w:p w:rsidR="00A56372" w:rsidRDefault="00A56372" w:rsidP="00A56372"/>
    <w:tbl>
      <w:tblPr>
        <w:tblpPr w:leftFromText="141" w:rightFromText="141" w:vertAnchor="text" w:horzAnchor="margin" w:tblpXSpec="center" w:tblpY="-140"/>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6"/>
        <w:gridCol w:w="5454"/>
      </w:tblGrid>
      <w:tr w:rsidR="002602B4" w:rsidTr="00893A8F">
        <w:trPr>
          <w:trHeight w:val="4059"/>
        </w:trPr>
        <w:tc>
          <w:tcPr>
            <w:tcW w:w="5456" w:type="dxa"/>
            <w:tcBorders>
              <w:top w:val="single" w:sz="4" w:space="0" w:color="auto"/>
              <w:left w:val="single" w:sz="4" w:space="0" w:color="auto"/>
              <w:bottom w:val="single" w:sz="4" w:space="0" w:color="auto"/>
              <w:right w:val="single" w:sz="4" w:space="0" w:color="auto"/>
            </w:tcBorders>
            <w:vAlign w:val="center"/>
          </w:tcPr>
          <w:p w:rsidR="00A56372" w:rsidRPr="003B06FD" w:rsidRDefault="00E51675" w:rsidP="00893A8F">
            <w:pPr>
              <w:pStyle w:val="NormalWeb"/>
              <w:jc w:val="center"/>
            </w:pPr>
            <w:r w:rsidRPr="00825482">
              <w:rPr>
                <w:noProof/>
              </w:rPr>
              <w:lastRenderedPageBreak/>
              <w:drawing>
                <wp:inline distT="0" distB="0" distL="0" distR="0">
                  <wp:extent cx="3208020" cy="2826628"/>
                  <wp:effectExtent l="0" t="0" r="0" b="0"/>
                  <wp:docPr id="942595604" name="Imagen 1" descr="Vista de un edific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83943" name="Imagen 1" descr="Vista de un edificio&#10;&#10;El contenido generado por IA puede ser incorrecto."/>
                          <pic:cNvPicPr/>
                        </pic:nvPicPr>
                        <pic:blipFill>
                          <a:blip r:embed="rId20"/>
                          <a:stretch>
                            <a:fillRect/>
                          </a:stretch>
                        </pic:blipFill>
                        <pic:spPr>
                          <a:xfrm>
                            <a:off x="0" y="0"/>
                            <a:ext cx="3221863" cy="2838825"/>
                          </a:xfrm>
                          <a:prstGeom prst="rect">
                            <a:avLst/>
                          </a:prstGeom>
                        </pic:spPr>
                      </pic:pic>
                    </a:graphicData>
                  </a:graphic>
                </wp:inline>
              </w:drawing>
            </w:r>
          </w:p>
        </w:tc>
        <w:tc>
          <w:tcPr>
            <w:tcW w:w="5454" w:type="dxa"/>
            <w:tcBorders>
              <w:top w:val="single" w:sz="4" w:space="0" w:color="auto"/>
              <w:left w:val="single" w:sz="4" w:space="0" w:color="auto"/>
              <w:bottom w:val="single" w:sz="4" w:space="0" w:color="auto"/>
              <w:right w:val="single" w:sz="4" w:space="0" w:color="auto"/>
            </w:tcBorders>
            <w:vAlign w:val="center"/>
          </w:tcPr>
          <w:p w:rsidR="00A56372" w:rsidRPr="006F5BC8" w:rsidRDefault="00E51675" w:rsidP="00893A8F">
            <w:pPr>
              <w:pStyle w:val="NormalWeb"/>
              <w:jc w:val="center"/>
            </w:pPr>
            <w:r w:rsidRPr="00825482">
              <w:rPr>
                <w:noProof/>
              </w:rPr>
              <w:drawing>
                <wp:inline distT="0" distB="0" distL="0" distR="0">
                  <wp:extent cx="3230793" cy="2895600"/>
                  <wp:effectExtent l="0" t="0" r="8255" b="0"/>
                  <wp:docPr id="1673647416" name="Imagen 1" descr="Una maleta de viaj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23459" name="Imagen 1" descr="Una maleta de viaje&#10;&#10;El contenido generado por IA puede ser incorrecto."/>
                          <pic:cNvPicPr/>
                        </pic:nvPicPr>
                        <pic:blipFill>
                          <a:blip r:embed="rId21"/>
                          <a:stretch>
                            <a:fillRect/>
                          </a:stretch>
                        </pic:blipFill>
                        <pic:spPr>
                          <a:xfrm>
                            <a:off x="0" y="0"/>
                            <a:ext cx="3244188" cy="2907606"/>
                          </a:xfrm>
                          <a:prstGeom prst="rect">
                            <a:avLst/>
                          </a:prstGeom>
                        </pic:spPr>
                      </pic:pic>
                    </a:graphicData>
                  </a:graphic>
                </wp:inline>
              </w:drawing>
            </w:r>
          </w:p>
        </w:tc>
      </w:tr>
      <w:tr w:rsidR="002602B4" w:rsidTr="00893A8F">
        <w:trPr>
          <w:trHeight w:val="274"/>
        </w:trPr>
        <w:tc>
          <w:tcPr>
            <w:tcW w:w="5456" w:type="dxa"/>
            <w:tcBorders>
              <w:top w:val="single" w:sz="4" w:space="0" w:color="auto"/>
              <w:left w:val="single" w:sz="4" w:space="0" w:color="auto"/>
              <w:bottom w:val="single" w:sz="4" w:space="0" w:color="auto"/>
              <w:right w:val="single" w:sz="4" w:space="0" w:color="auto"/>
            </w:tcBorders>
            <w:vAlign w:val="center"/>
            <w:hideMark/>
          </w:tcPr>
          <w:p w:rsidR="00A56372" w:rsidRPr="003425ED" w:rsidRDefault="00E51675" w:rsidP="00893A8F">
            <w:pPr>
              <w:jc w:val="center"/>
              <w:rPr>
                <w:rFonts w:ascii="Arial" w:hAnsi="Arial" w:cs="Arial"/>
                <w:sz w:val="18"/>
                <w:szCs w:val="18"/>
              </w:rPr>
            </w:pPr>
            <w:r w:rsidRPr="00A743AA">
              <w:rPr>
                <w:rFonts w:ascii="Arial" w:hAnsi="Arial" w:cs="Arial"/>
                <w:b/>
                <w:bCs/>
                <w:sz w:val="18"/>
                <w:szCs w:val="18"/>
              </w:rPr>
              <w:t>Foto 4.</w:t>
            </w:r>
            <w:r>
              <w:rPr>
                <w:rFonts w:ascii="Arial" w:hAnsi="Arial" w:cs="Arial"/>
                <w:sz w:val="18"/>
                <w:szCs w:val="18"/>
              </w:rPr>
              <w:t xml:space="preserve"> </w:t>
            </w:r>
            <w:r w:rsidRPr="001D44A7">
              <w:rPr>
                <w:rFonts w:ascii="Arial" w:hAnsi="Arial" w:cs="Arial"/>
                <w:sz w:val="18"/>
                <w:szCs w:val="18"/>
              </w:rPr>
              <w:t xml:space="preserve"> Vista general del Seto No. </w:t>
            </w:r>
            <w:r>
              <w:rPr>
                <w:rFonts w:ascii="Arial" w:hAnsi="Arial" w:cs="Arial"/>
                <w:sz w:val="18"/>
                <w:szCs w:val="18"/>
              </w:rPr>
              <w:t>3</w:t>
            </w:r>
            <w:r w:rsidRPr="001D44A7">
              <w:rPr>
                <w:rFonts w:ascii="Arial" w:hAnsi="Arial" w:cs="Arial"/>
                <w:sz w:val="18"/>
                <w:szCs w:val="18"/>
              </w:rPr>
              <w:t xml:space="preserve"> de la especie Eugenia</w:t>
            </w:r>
            <w:r>
              <w:rPr>
                <w:rFonts w:ascii="Arial" w:hAnsi="Arial" w:cs="Arial"/>
                <w:sz w:val="18"/>
                <w:szCs w:val="18"/>
              </w:rPr>
              <w:t xml:space="preserve">, que no fue </w:t>
            </w:r>
            <w:r w:rsidRPr="00A743AA">
              <w:rPr>
                <w:rFonts w:ascii="Arial" w:hAnsi="Arial" w:cs="Arial"/>
                <w:sz w:val="18"/>
                <w:szCs w:val="18"/>
              </w:rPr>
              <w:t xml:space="preserve">incluido y/o relacionado en la </w:t>
            </w:r>
            <w:r w:rsidRPr="00A743AA">
              <w:rPr>
                <w:rFonts w:ascii="Arial" w:hAnsi="Arial" w:cs="Arial"/>
                <w:sz w:val="18"/>
                <w:szCs w:val="18"/>
              </w:rPr>
              <w:t>solicitud inicial del trámite en curso</w:t>
            </w:r>
            <w:r>
              <w:rPr>
                <w:rFonts w:ascii="Arial" w:hAnsi="Arial" w:cs="Arial"/>
                <w:sz w:val="18"/>
                <w:szCs w:val="18"/>
              </w:rPr>
              <w:t>.</w:t>
            </w:r>
          </w:p>
        </w:tc>
        <w:tc>
          <w:tcPr>
            <w:tcW w:w="5454" w:type="dxa"/>
            <w:tcBorders>
              <w:top w:val="single" w:sz="4" w:space="0" w:color="auto"/>
              <w:left w:val="single" w:sz="4" w:space="0" w:color="auto"/>
              <w:bottom w:val="single" w:sz="4" w:space="0" w:color="auto"/>
              <w:right w:val="single" w:sz="4" w:space="0" w:color="auto"/>
            </w:tcBorders>
            <w:vAlign w:val="center"/>
          </w:tcPr>
          <w:p w:rsidR="00A56372" w:rsidRPr="003425ED" w:rsidRDefault="00E51675" w:rsidP="00893A8F">
            <w:pPr>
              <w:jc w:val="center"/>
              <w:rPr>
                <w:rFonts w:ascii="Arial" w:hAnsi="Arial" w:cs="Arial"/>
                <w:sz w:val="18"/>
                <w:szCs w:val="18"/>
              </w:rPr>
            </w:pPr>
            <w:r w:rsidRPr="00A743AA">
              <w:rPr>
                <w:rFonts w:ascii="Arial" w:hAnsi="Arial" w:cs="Arial"/>
                <w:b/>
                <w:bCs/>
                <w:sz w:val="18"/>
                <w:szCs w:val="18"/>
              </w:rPr>
              <w:t>Foto 5.</w:t>
            </w:r>
            <w:r w:rsidRPr="009A73C8">
              <w:rPr>
                <w:rFonts w:ascii="Arial" w:hAnsi="Arial" w:cs="Arial"/>
                <w:sz w:val="18"/>
                <w:szCs w:val="18"/>
              </w:rPr>
              <w:t xml:space="preserve">  </w:t>
            </w:r>
            <w:r w:rsidRPr="001D44A7">
              <w:rPr>
                <w:rFonts w:ascii="Arial" w:hAnsi="Arial" w:cs="Arial"/>
                <w:sz w:val="18"/>
                <w:szCs w:val="18"/>
              </w:rPr>
              <w:t xml:space="preserve"> Vista general del Seto No. </w:t>
            </w:r>
            <w:r>
              <w:rPr>
                <w:rFonts w:ascii="Arial" w:hAnsi="Arial" w:cs="Arial"/>
                <w:sz w:val="18"/>
                <w:szCs w:val="18"/>
              </w:rPr>
              <w:t>4</w:t>
            </w:r>
            <w:r w:rsidRPr="001D44A7">
              <w:rPr>
                <w:rFonts w:ascii="Arial" w:hAnsi="Arial" w:cs="Arial"/>
                <w:sz w:val="18"/>
                <w:szCs w:val="18"/>
              </w:rPr>
              <w:t xml:space="preserve"> de la especie Eugenia</w:t>
            </w:r>
            <w:r>
              <w:rPr>
                <w:rFonts w:ascii="Arial" w:hAnsi="Arial" w:cs="Arial"/>
                <w:sz w:val="18"/>
                <w:szCs w:val="18"/>
              </w:rPr>
              <w:t xml:space="preserve">, que no fue </w:t>
            </w:r>
            <w:r w:rsidRPr="00A743AA">
              <w:rPr>
                <w:rFonts w:ascii="Arial" w:hAnsi="Arial" w:cs="Arial"/>
                <w:sz w:val="18"/>
                <w:szCs w:val="18"/>
              </w:rPr>
              <w:t>incluido y/o relacionado en la solicitud inicial del trámite en curso</w:t>
            </w:r>
            <w:r>
              <w:rPr>
                <w:rFonts w:ascii="Arial" w:hAnsi="Arial" w:cs="Arial"/>
                <w:sz w:val="18"/>
                <w:szCs w:val="18"/>
              </w:rPr>
              <w:t>.</w:t>
            </w:r>
          </w:p>
        </w:tc>
      </w:tr>
    </w:tbl>
    <w:p w:rsidR="00AB7260" w:rsidRPr="00610EA5" w:rsidRDefault="00AB7260" w:rsidP="0012752B">
      <w:pPr>
        <w:rPr>
          <w:rFonts w:ascii="Arial" w:hAnsi="Arial" w:cs="Arial"/>
          <w:i/>
          <w:sz w:val="16"/>
          <w:szCs w:val="16"/>
        </w:rPr>
        <w:sectPr w:rsidR="00AB7260" w:rsidRPr="00610EA5" w:rsidSect="00C2169C">
          <w:type w:val="continuous"/>
          <w:pgSz w:w="12240" w:h="15840" w:code="1"/>
          <w:pgMar w:top="2835" w:right="363" w:bottom="2268" w:left="357" w:header="709" w:footer="958" w:gutter="0"/>
          <w:cols w:space="708"/>
          <w:formProt w:val="0"/>
          <w:docGrid w:linePitch="360"/>
        </w:sectPr>
      </w:pPr>
    </w:p>
    <w:p w:rsidR="00AB7260" w:rsidRDefault="00AB7260" w:rsidP="0012752B">
      <w:pPr>
        <w:rPr>
          <w:rFonts w:ascii="Arial" w:hAnsi="Arial" w:cs="Arial"/>
          <w:i/>
          <w:sz w:val="16"/>
          <w:szCs w:val="16"/>
        </w:rPr>
      </w:pPr>
    </w:p>
    <w:p w:rsidR="00AB7260" w:rsidRPr="00610EA5" w:rsidRDefault="00E51675" w:rsidP="0012752B">
      <w:pPr>
        <w:rPr>
          <w:rFonts w:ascii="Arial" w:hAnsi="Arial" w:cs="Arial"/>
          <w:i/>
          <w:sz w:val="16"/>
          <w:szCs w:val="16"/>
        </w:rPr>
      </w:pPr>
      <w:bookmarkStart w:id="6" w:name="word_traza"/>
      <w:r w:rsidRPr="00610EA5">
        <w:rPr>
          <w:rFonts w:ascii="Arial" w:hAnsi="Arial" w:cs="Arial"/>
          <w:i/>
          <w:sz w:val="16"/>
          <w:szCs w:val="16"/>
        </w:rPr>
        <w:t>Traza</w:t>
      </w:r>
      <w:bookmarkEnd w:id="6"/>
    </w:p>
    <w:p w:rsidR="00AB7260" w:rsidRPr="00610EA5" w:rsidRDefault="00AB7260" w:rsidP="009C066B">
      <w:pPr>
        <w:rPr>
          <w:rFonts w:ascii="Arial" w:hAnsi="Arial" w:cs="Arial"/>
          <w:i/>
          <w:sz w:val="22"/>
          <w:szCs w:val="22"/>
        </w:rPr>
      </w:pPr>
    </w:p>
    <w:sectPr w:rsidR="00AB7260" w:rsidRPr="00610EA5" w:rsidSect="00C2169C">
      <w:type w:val="continuous"/>
      <w:pgSz w:w="12240" w:h="15840" w:code="1"/>
      <w:pgMar w:top="2835" w:right="397" w:bottom="2268" w:left="397" w:header="709" w:footer="9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E51675" w:rsidRDefault="00E51675">
      <w:r>
        <w:separator/>
      </w:r>
    </w:p>
  </w:endnote>
  <w:endnote w:type="continuationSeparator" w:id="0">
    <w:p w:rsidR="00E51675" w:rsidRDefault="00E51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AB7260" w:rsidRPr="00EC6528" w:rsidRDefault="00E51675" w:rsidP="00963CE9">
    <w:pPr>
      <w:pStyle w:val="Piedepgina"/>
      <w:jc w:val="center"/>
      <w:rPr>
        <w:lang w:val="es-CO"/>
      </w:rPr>
    </w:pPr>
    <w:bookmarkStart w:id="1" w:name="word_fin"/>
    <w:r>
      <w:rPr>
        <w:lang w:val="es-CO"/>
      </w:rPr>
      <w:t>word_fin</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E51675" w:rsidRDefault="00E51675">
      <w:r>
        <w:separator/>
      </w:r>
    </w:p>
  </w:footnote>
  <w:footnote w:type="continuationSeparator" w:id="0">
    <w:p w:rsidR="00E51675" w:rsidRDefault="00E516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AB7260" w:rsidRPr="00D47A87" w:rsidRDefault="00E51675" w:rsidP="0012752B">
    <w:pPr>
      <w:pStyle w:val="Encabezado"/>
      <w:jc w:val="center"/>
      <w:rPr>
        <w:lang w:val="es-CO"/>
      </w:rPr>
    </w:pPr>
    <w:bookmarkStart w:id="0" w:name="word_ini"/>
    <w:r w:rsidRPr="000660B7">
      <w:rPr>
        <w:color w:val="FFFFFF" w:themeColor="background1"/>
        <w:lang w:val="es-CO"/>
      </w:rPr>
      <w:t>word_ini</w:t>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008AC"/>
    <w:multiLevelType w:val="multilevel"/>
    <w:tmpl w:val="A3A812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70F577A"/>
    <w:multiLevelType w:val="hybridMultilevel"/>
    <w:tmpl w:val="91BA30CA"/>
    <w:lvl w:ilvl="0" w:tplc="48D6C268">
      <w:numFmt w:val="bullet"/>
      <w:lvlText w:val="-"/>
      <w:lvlJc w:val="left"/>
      <w:pPr>
        <w:ind w:left="720" w:hanging="360"/>
      </w:pPr>
      <w:rPr>
        <w:rFonts w:ascii="Arial" w:eastAsia="Times New Roman" w:hAnsi="Arial" w:cs="Arial" w:hint="default"/>
      </w:rPr>
    </w:lvl>
    <w:lvl w:ilvl="1" w:tplc="922AEB1C" w:tentative="1">
      <w:start w:val="1"/>
      <w:numFmt w:val="bullet"/>
      <w:lvlText w:val="o"/>
      <w:lvlJc w:val="left"/>
      <w:pPr>
        <w:ind w:left="1440" w:hanging="360"/>
      </w:pPr>
      <w:rPr>
        <w:rFonts w:ascii="Courier New" w:hAnsi="Courier New" w:cs="Courier New" w:hint="default"/>
      </w:rPr>
    </w:lvl>
    <w:lvl w:ilvl="2" w:tplc="5948744E" w:tentative="1">
      <w:start w:val="1"/>
      <w:numFmt w:val="bullet"/>
      <w:lvlText w:val=""/>
      <w:lvlJc w:val="left"/>
      <w:pPr>
        <w:ind w:left="2160" w:hanging="360"/>
      </w:pPr>
      <w:rPr>
        <w:rFonts w:ascii="Wingdings" w:hAnsi="Wingdings" w:hint="default"/>
      </w:rPr>
    </w:lvl>
    <w:lvl w:ilvl="3" w:tplc="46E89A06" w:tentative="1">
      <w:start w:val="1"/>
      <w:numFmt w:val="bullet"/>
      <w:lvlText w:val=""/>
      <w:lvlJc w:val="left"/>
      <w:pPr>
        <w:ind w:left="2880" w:hanging="360"/>
      </w:pPr>
      <w:rPr>
        <w:rFonts w:ascii="Symbol" w:hAnsi="Symbol" w:hint="default"/>
      </w:rPr>
    </w:lvl>
    <w:lvl w:ilvl="4" w:tplc="7B02A080" w:tentative="1">
      <w:start w:val="1"/>
      <w:numFmt w:val="bullet"/>
      <w:lvlText w:val="o"/>
      <w:lvlJc w:val="left"/>
      <w:pPr>
        <w:ind w:left="3600" w:hanging="360"/>
      </w:pPr>
      <w:rPr>
        <w:rFonts w:ascii="Courier New" w:hAnsi="Courier New" w:cs="Courier New" w:hint="default"/>
      </w:rPr>
    </w:lvl>
    <w:lvl w:ilvl="5" w:tplc="E9F648EC" w:tentative="1">
      <w:start w:val="1"/>
      <w:numFmt w:val="bullet"/>
      <w:lvlText w:val=""/>
      <w:lvlJc w:val="left"/>
      <w:pPr>
        <w:ind w:left="4320" w:hanging="360"/>
      </w:pPr>
      <w:rPr>
        <w:rFonts w:ascii="Wingdings" w:hAnsi="Wingdings" w:hint="default"/>
      </w:rPr>
    </w:lvl>
    <w:lvl w:ilvl="6" w:tplc="02CED79E" w:tentative="1">
      <w:start w:val="1"/>
      <w:numFmt w:val="bullet"/>
      <w:lvlText w:val=""/>
      <w:lvlJc w:val="left"/>
      <w:pPr>
        <w:ind w:left="5040" w:hanging="360"/>
      </w:pPr>
      <w:rPr>
        <w:rFonts w:ascii="Symbol" w:hAnsi="Symbol" w:hint="default"/>
      </w:rPr>
    </w:lvl>
    <w:lvl w:ilvl="7" w:tplc="82EAC852" w:tentative="1">
      <w:start w:val="1"/>
      <w:numFmt w:val="bullet"/>
      <w:lvlText w:val="o"/>
      <w:lvlJc w:val="left"/>
      <w:pPr>
        <w:ind w:left="5760" w:hanging="360"/>
      </w:pPr>
      <w:rPr>
        <w:rFonts w:ascii="Courier New" w:hAnsi="Courier New" w:cs="Courier New" w:hint="default"/>
      </w:rPr>
    </w:lvl>
    <w:lvl w:ilvl="8" w:tplc="81007F56" w:tentative="1">
      <w:start w:val="1"/>
      <w:numFmt w:val="bullet"/>
      <w:lvlText w:val=""/>
      <w:lvlJc w:val="left"/>
      <w:pPr>
        <w:ind w:left="6480" w:hanging="360"/>
      </w:pPr>
      <w:rPr>
        <w:rFonts w:ascii="Wingdings" w:hAnsi="Wingdings" w:hint="default"/>
      </w:rPr>
    </w:lvl>
  </w:abstractNum>
  <w:abstractNum w:abstractNumId="2" w15:restartNumberingAfterBreak="0">
    <w:nsid w:val="369E10FB"/>
    <w:multiLevelType w:val="hybridMultilevel"/>
    <w:tmpl w:val="93022CEE"/>
    <w:lvl w:ilvl="0" w:tplc="3614F034">
      <w:start w:val="1"/>
      <w:numFmt w:val="decimal"/>
      <w:lvlText w:val="%1."/>
      <w:lvlJc w:val="left"/>
      <w:pPr>
        <w:ind w:left="720" w:hanging="360"/>
      </w:pPr>
      <w:rPr>
        <w:rFonts w:hint="default"/>
      </w:rPr>
    </w:lvl>
    <w:lvl w:ilvl="1" w:tplc="BEB49766" w:tentative="1">
      <w:start w:val="1"/>
      <w:numFmt w:val="lowerLetter"/>
      <w:lvlText w:val="%2."/>
      <w:lvlJc w:val="left"/>
      <w:pPr>
        <w:ind w:left="1440" w:hanging="360"/>
      </w:pPr>
    </w:lvl>
    <w:lvl w:ilvl="2" w:tplc="90629344" w:tentative="1">
      <w:start w:val="1"/>
      <w:numFmt w:val="lowerRoman"/>
      <w:lvlText w:val="%3."/>
      <w:lvlJc w:val="right"/>
      <w:pPr>
        <w:ind w:left="2160" w:hanging="180"/>
      </w:pPr>
    </w:lvl>
    <w:lvl w:ilvl="3" w:tplc="1A7E92E8" w:tentative="1">
      <w:start w:val="1"/>
      <w:numFmt w:val="decimal"/>
      <w:lvlText w:val="%4."/>
      <w:lvlJc w:val="left"/>
      <w:pPr>
        <w:ind w:left="2880" w:hanging="360"/>
      </w:pPr>
    </w:lvl>
    <w:lvl w:ilvl="4" w:tplc="70E6CAAC" w:tentative="1">
      <w:start w:val="1"/>
      <w:numFmt w:val="lowerLetter"/>
      <w:lvlText w:val="%5."/>
      <w:lvlJc w:val="left"/>
      <w:pPr>
        <w:ind w:left="3600" w:hanging="360"/>
      </w:pPr>
    </w:lvl>
    <w:lvl w:ilvl="5" w:tplc="BB729946" w:tentative="1">
      <w:start w:val="1"/>
      <w:numFmt w:val="lowerRoman"/>
      <w:lvlText w:val="%6."/>
      <w:lvlJc w:val="right"/>
      <w:pPr>
        <w:ind w:left="4320" w:hanging="180"/>
      </w:pPr>
    </w:lvl>
    <w:lvl w:ilvl="6" w:tplc="A2BC8812" w:tentative="1">
      <w:start w:val="1"/>
      <w:numFmt w:val="decimal"/>
      <w:lvlText w:val="%7."/>
      <w:lvlJc w:val="left"/>
      <w:pPr>
        <w:ind w:left="5040" w:hanging="360"/>
      </w:pPr>
    </w:lvl>
    <w:lvl w:ilvl="7" w:tplc="AC34E1AC" w:tentative="1">
      <w:start w:val="1"/>
      <w:numFmt w:val="lowerLetter"/>
      <w:lvlText w:val="%8."/>
      <w:lvlJc w:val="left"/>
      <w:pPr>
        <w:ind w:left="5760" w:hanging="360"/>
      </w:pPr>
    </w:lvl>
    <w:lvl w:ilvl="8" w:tplc="0ABE6EB4"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1Q7CESlCnQMmQnzAazTbNO24fWyqa9jAJzcU/d+6y+2TwStKuNkI6R70Jg+dmsYLIeG6ef4JL2fKe+I1pdlWgQ==" w:salt="FsObloH3Q8aunA+vmsrAUg=="/>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446F"/>
    <w:rsid w:val="00025CF9"/>
    <w:rsid w:val="000660B7"/>
    <w:rsid w:val="000963DD"/>
    <w:rsid w:val="000A4793"/>
    <w:rsid w:val="000F1D57"/>
    <w:rsid w:val="00106B39"/>
    <w:rsid w:val="0012752B"/>
    <w:rsid w:val="00140CED"/>
    <w:rsid w:val="001A14A8"/>
    <w:rsid w:val="001D44A7"/>
    <w:rsid w:val="001F446F"/>
    <w:rsid w:val="002016A1"/>
    <w:rsid w:val="002602B4"/>
    <w:rsid w:val="002F15A7"/>
    <w:rsid w:val="0031070F"/>
    <w:rsid w:val="003425ED"/>
    <w:rsid w:val="003B06FD"/>
    <w:rsid w:val="003C3EBF"/>
    <w:rsid w:val="003E1926"/>
    <w:rsid w:val="00413B81"/>
    <w:rsid w:val="004C366F"/>
    <w:rsid w:val="005671AD"/>
    <w:rsid w:val="005F505D"/>
    <w:rsid w:val="00610EA5"/>
    <w:rsid w:val="006118DA"/>
    <w:rsid w:val="00692DC6"/>
    <w:rsid w:val="006D3935"/>
    <w:rsid w:val="006F5BC8"/>
    <w:rsid w:val="00704CC7"/>
    <w:rsid w:val="00735E42"/>
    <w:rsid w:val="0079624E"/>
    <w:rsid w:val="007D5F98"/>
    <w:rsid w:val="0087002F"/>
    <w:rsid w:val="00893A8F"/>
    <w:rsid w:val="00963CE9"/>
    <w:rsid w:val="009A73C8"/>
    <w:rsid w:val="009C066B"/>
    <w:rsid w:val="00A15D05"/>
    <w:rsid w:val="00A311E5"/>
    <w:rsid w:val="00A56372"/>
    <w:rsid w:val="00A668AA"/>
    <w:rsid w:val="00A743AA"/>
    <w:rsid w:val="00A91F44"/>
    <w:rsid w:val="00AB7260"/>
    <w:rsid w:val="00B262E4"/>
    <w:rsid w:val="00B51E52"/>
    <w:rsid w:val="00B55DEF"/>
    <w:rsid w:val="00B57CBC"/>
    <w:rsid w:val="00B827B4"/>
    <w:rsid w:val="00C05995"/>
    <w:rsid w:val="00C075B2"/>
    <w:rsid w:val="00C120D2"/>
    <w:rsid w:val="00C72635"/>
    <w:rsid w:val="00C801FA"/>
    <w:rsid w:val="00D4129B"/>
    <w:rsid w:val="00D47A87"/>
    <w:rsid w:val="00D63979"/>
    <w:rsid w:val="00D959E7"/>
    <w:rsid w:val="00DA2D2F"/>
    <w:rsid w:val="00E002B1"/>
    <w:rsid w:val="00E51675"/>
    <w:rsid w:val="00EC6528"/>
    <w:rsid w:val="00EE3E65"/>
    <w:rsid w:val="00EF49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A9C6D85"/>
  <w15:docId w15:val="{58F8DFF7-1EA1-40C6-873A-1542985CDA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5D05"/>
    <w:rPr>
      <w:sz w:val="24"/>
      <w:szCs w:val="24"/>
      <w:lang w:val="es-ES_tradnl"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uiPriority w:val="39"/>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character" w:customStyle="1" w:styleId="PiedepginaCar">
    <w:name w:val="Pie de página Car"/>
    <w:basedOn w:val="Fuentedeprrafopredeter"/>
    <w:link w:val="Piedepgina"/>
    <w:uiPriority w:val="99"/>
    <w:rsid w:val="00BA725E"/>
    <w:rPr>
      <w:sz w:val="24"/>
      <w:szCs w:val="24"/>
      <w:lang w:val="es-ES_tradnl" w:eastAsia="es-ES"/>
    </w:rPr>
  </w:style>
  <w:style w:type="character" w:customStyle="1" w:styleId="Mencinsinresolver1">
    <w:name w:val="Mención sin resolver1"/>
    <w:basedOn w:val="Fuentedeprrafopredeter"/>
    <w:rsid w:val="002F15A7"/>
    <w:rPr>
      <w:color w:val="605E5C"/>
      <w:shd w:val="clear" w:color="auto" w:fill="E1DFDD"/>
    </w:rPr>
  </w:style>
  <w:style w:type="paragraph" w:styleId="Prrafodelista">
    <w:name w:val="List Paragraph"/>
    <w:basedOn w:val="Normal"/>
    <w:uiPriority w:val="34"/>
    <w:qFormat/>
    <w:rsid w:val="002F15A7"/>
    <w:pPr>
      <w:ind w:left="720"/>
      <w:contextualSpacing/>
    </w:pPr>
  </w:style>
  <w:style w:type="character" w:styleId="Hipervnculovisitado">
    <w:name w:val="FollowedHyperlink"/>
    <w:basedOn w:val="Fuentedeprrafopredeter"/>
    <w:semiHidden/>
    <w:unhideWhenUsed/>
    <w:rsid w:val="00C72635"/>
    <w:rPr>
      <w:color w:val="800080" w:themeColor="followedHyperlink"/>
      <w:u w:val="single"/>
    </w:rPr>
  </w:style>
  <w:style w:type="paragraph" w:styleId="NormalWeb">
    <w:name w:val="Normal (Web)"/>
    <w:basedOn w:val="Normal"/>
    <w:uiPriority w:val="99"/>
    <w:unhideWhenUsed/>
    <w:rsid w:val="002016A1"/>
    <w:pPr>
      <w:spacing w:before="100" w:beforeAutospacing="1" w:after="100" w:afterAutospacing="1"/>
    </w:pPr>
    <w:rPr>
      <w:lang w:val="es-CO" w:eastAsia="es-CO"/>
    </w:rPr>
  </w:style>
  <w:style w:type="character" w:styleId="Mencinsinresolver">
    <w:name w:val="Unresolved Mention"/>
    <w:basedOn w:val="Fuentedeprrafopredeter"/>
    <w:rsid w:val="003107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ambientebogota.gov.co/de/formatos-para-tramites-ante-la-sda" TargetMode="Externa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info@buenvivirconstrucciones.com" TargetMode="External"/><Relationship Id="rId1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hyperlink" Target="mailto:atencionalciudadano@ambientebogota.gov.co"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diosa@buenvivirconstrucciones.com" TargetMode="External"/><Relationship Id="rId5" Type="http://schemas.openxmlformats.org/officeDocument/2006/relationships/webSettings" Target="webSettings.xml"/><Relationship Id="rId15" Type="http://schemas.openxmlformats.org/officeDocument/2006/relationships/hyperlink" Target="https://www.secretariadeambiente.gov.co/ventanillaVirtual/app" TargetMode="External"/><Relationship Id="rId23" Type="http://schemas.openxmlformats.org/officeDocument/2006/relationships/theme" Target="theme/theme1.xml"/><Relationship Id="rId10" Type="http://schemas.openxmlformats.org/officeDocument/2006/relationships/hyperlink" Target="mailto:g.taborda@buenvivirconstrucciones.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ambientebogota.gov.co/de/formatos-para-tramites-ante-la-sda" TargetMode="External"/><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FF9B5DC5-CA7D-4697-8291-4A9854DEC601}">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1483</Words>
  <Characters>8161</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9625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Diana Yadira Garcia Rozo</cp:lastModifiedBy>
  <cp:revision>2</cp:revision>
  <cp:lastPrinted>2010-08-21T17:53:00Z</cp:lastPrinted>
  <dcterms:created xsi:type="dcterms:W3CDTF">2025-11-13T21:32:00Z</dcterms:created>
  <dcterms:modified xsi:type="dcterms:W3CDTF">2025-11-13T21:32:00Z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1743433598751</vt:lpwstr>
  </property>
</Properties>
</file>